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7796" w14:textId="0CE56993" w:rsidR="00AD65B1" w:rsidRPr="005A07FE" w:rsidRDefault="005A07FE" w:rsidP="005A07FE">
      <w:pPr>
        <w:jc w:val="center"/>
        <w:rPr>
          <w:b/>
          <w:sz w:val="36"/>
          <w:szCs w:val="36"/>
          <w:u w:val="single"/>
        </w:rPr>
      </w:pPr>
      <w:r w:rsidRPr="005A07FE">
        <w:rPr>
          <w:b/>
          <w:sz w:val="36"/>
          <w:szCs w:val="36"/>
          <w:u w:val="single"/>
        </w:rPr>
        <w:t xml:space="preserve">Compte rendu du Conseil Municipal du jeudi 23 </w:t>
      </w:r>
      <w:r w:rsidR="00F728D8">
        <w:rPr>
          <w:b/>
          <w:sz w:val="36"/>
          <w:szCs w:val="36"/>
          <w:u w:val="single"/>
        </w:rPr>
        <w:t>mars</w:t>
      </w:r>
      <w:r w:rsidRPr="005A07FE">
        <w:rPr>
          <w:b/>
          <w:sz w:val="36"/>
          <w:szCs w:val="36"/>
          <w:u w:val="single"/>
        </w:rPr>
        <w:t xml:space="preserve"> 2023</w:t>
      </w:r>
    </w:p>
    <w:p w14:paraId="3099A703" w14:textId="77777777" w:rsidR="005A07FE" w:rsidRDefault="005A07FE"/>
    <w:p w14:paraId="11A8EFB1" w14:textId="4546401F" w:rsidR="005A07FE" w:rsidRDefault="005A07FE" w:rsidP="00F00394">
      <w:pPr>
        <w:spacing w:after="0" w:line="240" w:lineRule="auto"/>
        <w:rPr>
          <w:sz w:val="24"/>
          <w:szCs w:val="24"/>
        </w:rPr>
      </w:pPr>
      <w:r w:rsidRPr="005A07FE">
        <w:rPr>
          <w:sz w:val="24"/>
          <w:szCs w:val="24"/>
        </w:rPr>
        <w:t xml:space="preserve">Présents : </w:t>
      </w:r>
      <w:r>
        <w:rPr>
          <w:sz w:val="24"/>
          <w:szCs w:val="24"/>
        </w:rPr>
        <w:t xml:space="preserve">Bernadette Lacote, Sébastien Passelergue, Christian Chirol, Thérèse </w:t>
      </w:r>
      <w:proofErr w:type="spellStart"/>
      <w:r>
        <w:rPr>
          <w:sz w:val="24"/>
          <w:szCs w:val="24"/>
        </w:rPr>
        <w:t>Loubert</w:t>
      </w:r>
      <w:proofErr w:type="spellEnd"/>
      <w:r>
        <w:rPr>
          <w:sz w:val="24"/>
          <w:szCs w:val="24"/>
        </w:rPr>
        <w:t xml:space="preserve">, Sébastien </w:t>
      </w:r>
      <w:proofErr w:type="spellStart"/>
      <w:r>
        <w:rPr>
          <w:sz w:val="24"/>
          <w:szCs w:val="24"/>
        </w:rPr>
        <w:t>Mesrine</w:t>
      </w:r>
      <w:proofErr w:type="spellEnd"/>
      <w:r>
        <w:rPr>
          <w:sz w:val="24"/>
          <w:szCs w:val="24"/>
        </w:rPr>
        <w:t xml:space="preserve">, Jean-Pierre </w:t>
      </w:r>
      <w:proofErr w:type="spellStart"/>
      <w:r>
        <w:rPr>
          <w:sz w:val="24"/>
          <w:szCs w:val="24"/>
        </w:rPr>
        <w:t>Rigout</w:t>
      </w:r>
      <w:proofErr w:type="spellEnd"/>
      <w:r>
        <w:rPr>
          <w:sz w:val="24"/>
          <w:szCs w:val="24"/>
        </w:rPr>
        <w:t xml:space="preserve">, Jean-Antoine Brun, Moïse Bonnet, Aurélie </w:t>
      </w:r>
      <w:proofErr w:type="spellStart"/>
      <w:r>
        <w:rPr>
          <w:sz w:val="24"/>
          <w:szCs w:val="24"/>
        </w:rPr>
        <w:t>Lacaud</w:t>
      </w:r>
      <w:proofErr w:type="spellEnd"/>
      <w:r w:rsidR="00F728D8">
        <w:rPr>
          <w:sz w:val="24"/>
          <w:szCs w:val="24"/>
        </w:rPr>
        <w:t xml:space="preserve">, Aurélie </w:t>
      </w:r>
      <w:proofErr w:type="spellStart"/>
      <w:r w:rsidR="00F728D8">
        <w:rPr>
          <w:sz w:val="24"/>
          <w:szCs w:val="24"/>
        </w:rPr>
        <w:t>Browang</w:t>
      </w:r>
      <w:proofErr w:type="spellEnd"/>
      <w:r w:rsidR="0096472A">
        <w:rPr>
          <w:sz w:val="24"/>
          <w:szCs w:val="24"/>
        </w:rPr>
        <w:t xml:space="preserve">, Tristan Chabot, Stéphane Pariat et Roland </w:t>
      </w:r>
      <w:proofErr w:type="spellStart"/>
      <w:r w:rsidR="0096472A">
        <w:rPr>
          <w:sz w:val="24"/>
          <w:szCs w:val="24"/>
        </w:rPr>
        <w:t>Garniche</w:t>
      </w:r>
      <w:proofErr w:type="spellEnd"/>
      <w:r w:rsidR="0096472A">
        <w:rPr>
          <w:sz w:val="24"/>
          <w:szCs w:val="24"/>
        </w:rPr>
        <w:t>.</w:t>
      </w:r>
    </w:p>
    <w:p w14:paraId="3316CF36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30DA6CC5" w14:textId="0D181E51" w:rsidR="005A07FE" w:rsidRDefault="005A07FE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Excusé :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 Faure qui donne procuration à Bernadette Lacote.</w:t>
      </w:r>
    </w:p>
    <w:p w14:paraId="714FB8C7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72AAEF69" w14:textId="1A70A2B5" w:rsidR="005A07FE" w:rsidRDefault="005A07FE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Absente : Virginie Leriche</w:t>
      </w:r>
    </w:p>
    <w:p w14:paraId="6E1EA955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42800D7F" w14:textId="295308D5" w:rsidR="005A07FE" w:rsidRDefault="005A07FE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Invité : Arnaud Louvet, en qualité de Trésorier.</w:t>
      </w:r>
    </w:p>
    <w:p w14:paraId="71869D08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2652C358" w14:textId="54432AF3" w:rsidR="005A07FE" w:rsidRDefault="005A07FE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Secrétaire de séance : Sébastien Passelergue.</w:t>
      </w:r>
    </w:p>
    <w:p w14:paraId="2FD38D9C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7D87A6C6" w14:textId="77777777" w:rsidR="005A07FE" w:rsidRDefault="00F25460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Début de la séance : 18h30</w:t>
      </w:r>
    </w:p>
    <w:p w14:paraId="581601D9" w14:textId="77777777" w:rsidR="00F25460" w:rsidRPr="007A4BCB" w:rsidRDefault="00F25460" w:rsidP="00F00394">
      <w:pPr>
        <w:spacing w:after="0" w:line="240" w:lineRule="auto"/>
        <w:rPr>
          <w:b/>
          <w:sz w:val="24"/>
          <w:szCs w:val="24"/>
          <w:u w:val="single"/>
        </w:rPr>
      </w:pPr>
    </w:p>
    <w:p w14:paraId="5F51CEDA" w14:textId="77777777" w:rsidR="00F25460" w:rsidRPr="007A4BCB" w:rsidRDefault="00F25460" w:rsidP="00F00394">
      <w:pPr>
        <w:spacing w:after="0" w:line="240" w:lineRule="auto"/>
        <w:rPr>
          <w:b/>
          <w:sz w:val="24"/>
          <w:szCs w:val="24"/>
          <w:u w:val="single"/>
        </w:rPr>
      </w:pPr>
      <w:r w:rsidRPr="007A4BCB">
        <w:rPr>
          <w:b/>
          <w:sz w:val="24"/>
          <w:szCs w:val="24"/>
          <w:u w:val="single"/>
        </w:rPr>
        <w:t>1 : Approbation du compte rendu du conseil municipal du 16 février 2023</w:t>
      </w:r>
    </w:p>
    <w:p w14:paraId="6079660C" w14:textId="77777777" w:rsidR="00F25460" w:rsidRDefault="00F25460" w:rsidP="00F00394">
      <w:pPr>
        <w:spacing w:after="0" w:line="240" w:lineRule="auto"/>
        <w:rPr>
          <w:sz w:val="24"/>
          <w:szCs w:val="24"/>
        </w:rPr>
      </w:pPr>
    </w:p>
    <w:p w14:paraId="2C4CC6EF" w14:textId="3FA38687" w:rsidR="00F25460" w:rsidRPr="007A4BCB" w:rsidRDefault="00F25460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Pour :</w:t>
      </w:r>
      <w:r w:rsidR="007A4BCB" w:rsidRPr="007A4BCB">
        <w:rPr>
          <w:color w:val="FF0000"/>
          <w:sz w:val="24"/>
          <w:szCs w:val="24"/>
        </w:rPr>
        <w:t xml:space="preserve"> </w:t>
      </w:r>
      <w:r w:rsidR="00F728D8">
        <w:rPr>
          <w:color w:val="FF0000"/>
          <w:sz w:val="24"/>
          <w:szCs w:val="24"/>
        </w:rPr>
        <w:t>10</w:t>
      </w:r>
    </w:p>
    <w:p w14:paraId="187879DF" w14:textId="77777777" w:rsidR="00F25460" w:rsidRPr="007A4BCB" w:rsidRDefault="00F25460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Contre : 0</w:t>
      </w:r>
    </w:p>
    <w:p w14:paraId="60E81895" w14:textId="77777777" w:rsidR="00F25460" w:rsidRPr="007A4BCB" w:rsidRDefault="00F25460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Abstention : 1</w:t>
      </w:r>
    </w:p>
    <w:p w14:paraId="4303EB4A" w14:textId="77777777" w:rsidR="007A4BCB" w:rsidRDefault="007A4BCB" w:rsidP="00F00394">
      <w:pPr>
        <w:spacing w:after="0" w:line="240" w:lineRule="auto"/>
        <w:rPr>
          <w:sz w:val="24"/>
          <w:szCs w:val="24"/>
        </w:rPr>
      </w:pPr>
    </w:p>
    <w:p w14:paraId="08664396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18h35, arrivée de Stéphane Pariat et Roland </w:t>
      </w:r>
      <w:proofErr w:type="spellStart"/>
      <w:r>
        <w:rPr>
          <w:sz w:val="24"/>
          <w:szCs w:val="24"/>
        </w:rPr>
        <w:t>Garniche</w:t>
      </w:r>
      <w:proofErr w:type="spellEnd"/>
      <w:r>
        <w:rPr>
          <w:sz w:val="24"/>
          <w:szCs w:val="24"/>
        </w:rPr>
        <w:t>.</w:t>
      </w:r>
    </w:p>
    <w:p w14:paraId="563B92D4" w14:textId="77777777" w:rsidR="007A4BCB" w:rsidRDefault="007A4BCB" w:rsidP="00F00394">
      <w:pPr>
        <w:spacing w:after="0" w:line="240" w:lineRule="auto"/>
        <w:rPr>
          <w:sz w:val="24"/>
          <w:szCs w:val="24"/>
        </w:rPr>
      </w:pPr>
    </w:p>
    <w:p w14:paraId="467CB7D7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Commentaires d’Arnaud Louvet à propos des Comptes de gestion 2022 et des Comptes administratifs 2022.</w:t>
      </w:r>
    </w:p>
    <w:p w14:paraId="39A5915E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commune a une gestion saine de ses comptes.</w:t>
      </w:r>
    </w:p>
    <w:p w14:paraId="1FC689F5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 capacité d’autofinancement brut de 118000€ en 2022 contre 108000€ en 2021.</w:t>
      </w:r>
    </w:p>
    <w:p w14:paraId="1EA7486F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Depuis plusieurs années, cette capacité est sensiblement la même, ce qui est un excellent indicateur, et permet à la commune de pouvoir se projeter sur des investissements longs.</w:t>
      </w:r>
    </w:p>
    <w:p w14:paraId="1292884B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CAF net en 2022 est de 97000€. Sur les 5 dernières années, elle varie entre 80000 et 97000€.</w:t>
      </w:r>
    </w:p>
    <w:p w14:paraId="1A83610B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Cette somme permettrait une capacité d’autofinancement de 334 jours, ce qui est un très </w:t>
      </w:r>
      <w:proofErr w:type="spellStart"/>
      <w:r>
        <w:rPr>
          <w:sz w:val="24"/>
          <w:szCs w:val="24"/>
        </w:rPr>
        <w:t>très</w:t>
      </w:r>
      <w:proofErr w:type="spellEnd"/>
      <w:r>
        <w:rPr>
          <w:sz w:val="24"/>
          <w:szCs w:val="24"/>
        </w:rPr>
        <w:t xml:space="preserve"> bon point.</w:t>
      </w:r>
    </w:p>
    <w:p w14:paraId="3D2E9486" w14:textId="7A2DDCC7" w:rsidR="007A4BCB" w:rsidRDefault="007A4BCB" w:rsidP="00F00394">
      <w:pPr>
        <w:spacing w:after="0" w:line="240" w:lineRule="auto"/>
        <w:rPr>
          <w:sz w:val="24"/>
          <w:szCs w:val="24"/>
        </w:rPr>
      </w:pPr>
    </w:p>
    <w:p w14:paraId="4C7BBBA6" w14:textId="77777777" w:rsidR="00F00394" w:rsidRDefault="00F00394" w:rsidP="00F00394">
      <w:pPr>
        <w:spacing w:after="0" w:line="240" w:lineRule="auto"/>
        <w:rPr>
          <w:sz w:val="24"/>
          <w:szCs w:val="24"/>
        </w:rPr>
      </w:pPr>
    </w:p>
    <w:p w14:paraId="3F04B4FE" w14:textId="77777777" w:rsidR="007A4BCB" w:rsidRDefault="007A4BCB" w:rsidP="00F00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Résultat des votes pour ces 2 Comptes :</w:t>
      </w:r>
    </w:p>
    <w:p w14:paraId="32A045B9" w14:textId="07E527A7" w:rsidR="007A4BCB" w:rsidRP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Pour : 1</w:t>
      </w:r>
      <w:r w:rsidR="00F728D8">
        <w:rPr>
          <w:color w:val="FF0000"/>
          <w:sz w:val="24"/>
          <w:szCs w:val="24"/>
        </w:rPr>
        <w:t>3</w:t>
      </w:r>
    </w:p>
    <w:p w14:paraId="499F8EB1" w14:textId="77777777" w:rsidR="007A4BCB" w:rsidRP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Contre : 0</w:t>
      </w:r>
    </w:p>
    <w:p w14:paraId="0931F6E5" w14:textId="77777777" w:rsid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Abstention : 0</w:t>
      </w:r>
    </w:p>
    <w:p w14:paraId="5CD95375" w14:textId="77777777" w:rsid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</w:p>
    <w:p w14:paraId="1863860C" w14:textId="77777777" w:rsidR="00F13751" w:rsidRDefault="00F13751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2</w:t>
      </w:r>
      <w:r w:rsidRPr="007A4BCB">
        <w:rPr>
          <w:b/>
          <w:color w:val="000000" w:themeColor="text1"/>
          <w:sz w:val="24"/>
          <w:szCs w:val="24"/>
          <w:u w:val="single"/>
        </w:rPr>
        <w:t xml:space="preserve"> : </w:t>
      </w:r>
      <w:r>
        <w:rPr>
          <w:b/>
          <w:color w:val="000000" w:themeColor="text1"/>
          <w:sz w:val="24"/>
          <w:szCs w:val="24"/>
          <w:u w:val="single"/>
        </w:rPr>
        <w:t>Vote des comptes de gestion 2022</w:t>
      </w:r>
    </w:p>
    <w:p w14:paraId="3D1A4C55" w14:textId="77777777" w:rsidR="00F13751" w:rsidRDefault="00F13751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34EF27C8" w14:textId="09FA1B0D" w:rsidR="00F13751" w:rsidRPr="007A4BCB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Pour : 1</w:t>
      </w:r>
      <w:r w:rsidR="00F728D8">
        <w:rPr>
          <w:color w:val="FF0000"/>
          <w:sz w:val="24"/>
          <w:szCs w:val="24"/>
        </w:rPr>
        <w:t>3</w:t>
      </w:r>
    </w:p>
    <w:p w14:paraId="55D5E165" w14:textId="77777777" w:rsidR="00F13751" w:rsidRPr="007A4BCB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Contre : 0</w:t>
      </w:r>
    </w:p>
    <w:p w14:paraId="4A9B3B97" w14:textId="61EC71A3" w:rsidR="00F13751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Abstention : 0</w:t>
      </w:r>
    </w:p>
    <w:p w14:paraId="4049EB0B" w14:textId="77777777" w:rsidR="00F13751" w:rsidRDefault="00BE1062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lastRenderedPageBreak/>
        <w:t>3</w:t>
      </w:r>
      <w:r w:rsidR="00F13751" w:rsidRPr="007A4BCB">
        <w:rPr>
          <w:b/>
          <w:color w:val="000000" w:themeColor="text1"/>
          <w:sz w:val="24"/>
          <w:szCs w:val="24"/>
          <w:u w:val="single"/>
        </w:rPr>
        <w:t xml:space="preserve"> : </w:t>
      </w:r>
      <w:r w:rsidR="00F13751">
        <w:rPr>
          <w:b/>
          <w:color w:val="000000" w:themeColor="text1"/>
          <w:sz w:val="24"/>
          <w:szCs w:val="24"/>
          <w:u w:val="single"/>
        </w:rPr>
        <w:t>Vote des comptes administratifs 2022</w:t>
      </w:r>
    </w:p>
    <w:p w14:paraId="6ECAE101" w14:textId="77777777" w:rsidR="00915590" w:rsidRPr="00522157" w:rsidRDefault="00915590" w:rsidP="00F00394">
      <w:p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522157">
        <w:rPr>
          <w:b/>
          <w:color w:val="FF0000"/>
          <w:sz w:val="28"/>
          <w:szCs w:val="28"/>
          <w:u w:val="single"/>
        </w:rPr>
        <w:t>CHIFFRES CLES :</w:t>
      </w:r>
    </w:p>
    <w:p w14:paraId="7826E5A9" w14:textId="77777777" w:rsidR="00915590" w:rsidRPr="00522157" w:rsidRDefault="00915590" w:rsidP="00F00394">
      <w:pPr>
        <w:pStyle w:val="Retraitcorpsdetexte"/>
        <w:spacing w:after="0"/>
        <w:ind w:left="0"/>
        <w:rPr>
          <w:b/>
          <w:color w:val="00B050"/>
          <w:sz w:val="24"/>
          <w:u w:val="single"/>
        </w:rPr>
      </w:pPr>
      <w:r w:rsidRPr="00522157">
        <w:rPr>
          <w:b/>
          <w:color w:val="00B050"/>
          <w:sz w:val="24"/>
          <w:u w:val="single"/>
        </w:rPr>
        <w:t>BUDGET PRINCIPAL</w:t>
      </w:r>
    </w:p>
    <w:p w14:paraId="07457FCE" w14:textId="77777777" w:rsidR="00915590" w:rsidRPr="00F05316" w:rsidRDefault="00915590" w:rsidP="00F00394">
      <w:pPr>
        <w:pStyle w:val="Retraitcorpsdetexte"/>
        <w:spacing w:after="0"/>
        <w:ind w:left="0"/>
        <w:rPr>
          <w:b/>
          <w:sz w:val="24"/>
          <w:u w:val="single"/>
        </w:rPr>
      </w:pPr>
      <w:r w:rsidRPr="00F0531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CDB38" wp14:editId="1C929537">
                <wp:simplePos x="0" y="0"/>
                <wp:positionH relativeFrom="column">
                  <wp:posOffset>3262630</wp:posOffset>
                </wp:positionH>
                <wp:positionV relativeFrom="paragraph">
                  <wp:posOffset>9525</wp:posOffset>
                </wp:positionV>
                <wp:extent cx="2903855" cy="2114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02A2A" w14:textId="77777777" w:rsidR="00915590" w:rsidRPr="00F05316" w:rsidRDefault="00915590" w:rsidP="00915590">
                            <w:pPr>
                              <w:pStyle w:val="Retraitcorpsdetexte"/>
                              <w:ind w:left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05316">
                              <w:rPr>
                                <w:b/>
                                <w:sz w:val="24"/>
                                <w:u w:val="single"/>
                              </w:rPr>
                              <w:t>Fonctionnement :</w:t>
                            </w:r>
                          </w:p>
                          <w:p w14:paraId="71FE58B5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Résultats reportés : </w:t>
                            </w:r>
                            <w:r>
                              <w:rPr>
                                <w:sz w:val="24"/>
                              </w:rPr>
                              <w:t>165 318.81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459E1496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Dépense : </w:t>
                            </w:r>
                            <w:r>
                              <w:rPr>
                                <w:sz w:val="24"/>
                              </w:rPr>
                              <w:t>449 045.24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5C8889A5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Recettes : </w:t>
                            </w:r>
                            <w:r>
                              <w:rPr>
                                <w:sz w:val="24"/>
                              </w:rPr>
                              <w:t>563 862.54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7D155FE5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 de l’exercice : </w:t>
                            </w:r>
                            <w:r>
                              <w:rPr>
                                <w:sz w:val="24"/>
                              </w:rPr>
                              <w:t>114 817.30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380CD60B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 cumulé de la section : </w:t>
                            </w:r>
                            <w:r>
                              <w:rPr>
                                <w:sz w:val="24"/>
                              </w:rPr>
                              <w:t>280 136.11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5F7C3597" w14:textId="77777777" w:rsidR="00915590" w:rsidRDefault="00915590" w:rsidP="00915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6518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6.9pt;margin-top:.75pt;width:228.65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" stroked="f">
                <v:textbox>
                  <w:txbxContent>
                    <w:p w:rsidR="00915590" w:rsidRPr="00F05316" w:rsidRDefault="00915590" w:rsidP="00915590">
                      <w:pPr>
                        <w:pStyle w:val="Retraitcorpsdetexte"/>
                        <w:ind w:left="0"/>
                        <w:rPr>
                          <w:b/>
                          <w:sz w:val="24"/>
                          <w:u w:val="single"/>
                        </w:rPr>
                      </w:pPr>
                      <w:r w:rsidRPr="00F05316">
                        <w:rPr>
                          <w:b/>
                          <w:sz w:val="24"/>
                          <w:u w:val="single"/>
                        </w:rPr>
                        <w:t>Fonctionnement :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Résultats reportés : </w:t>
                      </w:r>
                      <w:r>
                        <w:rPr>
                          <w:sz w:val="24"/>
                        </w:rPr>
                        <w:t>165 318.81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Dépense : </w:t>
                      </w:r>
                      <w:r>
                        <w:rPr>
                          <w:sz w:val="24"/>
                        </w:rPr>
                        <w:t>449 045.24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Recettes : </w:t>
                      </w:r>
                      <w:r>
                        <w:rPr>
                          <w:sz w:val="24"/>
                        </w:rPr>
                        <w:t>563 862.54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 de l’exercice : </w:t>
                      </w:r>
                      <w:r>
                        <w:rPr>
                          <w:sz w:val="24"/>
                        </w:rPr>
                        <w:t>114 817.30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 cumulé de la section : </w:t>
                      </w:r>
                      <w:r>
                        <w:rPr>
                          <w:sz w:val="24"/>
                        </w:rPr>
                        <w:t>280 136.11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Default="00915590" w:rsidP="00915590"/>
                  </w:txbxContent>
                </v:textbox>
                <w10:wrap type="square"/>
              </v:shape>
            </w:pict>
          </mc:Fallback>
        </mc:AlternateContent>
      </w:r>
      <w:r w:rsidRPr="00F05316">
        <w:rPr>
          <w:b/>
          <w:sz w:val="24"/>
          <w:u w:val="single"/>
        </w:rPr>
        <w:t>Investissement :</w:t>
      </w:r>
    </w:p>
    <w:p w14:paraId="1044BB9C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Résultats reportés : - </w:t>
      </w:r>
      <w:r>
        <w:rPr>
          <w:sz w:val="24"/>
        </w:rPr>
        <w:t>89 324.86</w:t>
      </w:r>
      <w:r w:rsidRPr="00F05316">
        <w:rPr>
          <w:sz w:val="24"/>
        </w:rPr>
        <w:t>€</w:t>
      </w:r>
    </w:p>
    <w:p w14:paraId="37DE04DF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Dépense : </w:t>
      </w:r>
      <w:r>
        <w:rPr>
          <w:sz w:val="24"/>
        </w:rPr>
        <w:t>135 845.84</w:t>
      </w:r>
      <w:r w:rsidRPr="00F05316">
        <w:rPr>
          <w:sz w:val="24"/>
        </w:rPr>
        <w:t>€</w:t>
      </w:r>
    </w:p>
    <w:p w14:paraId="5B6DB780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Recettes : </w:t>
      </w:r>
      <w:r>
        <w:rPr>
          <w:sz w:val="24"/>
        </w:rPr>
        <w:t>232 232.95</w:t>
      </w:r>
      <w:r w:rsidRPr="00F05316">
        <w:rPr>
          <w:sz w:val="24"/>
        </w:rPr>
        <w:t>€</w:t>
      </w:r>
    </w:p>
    <w:p w14:paraId="1B259733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 de l’exercice : </w:t>
      </w:r>
      <w:r>
        <w:rPr>
          <w:sz w:val="24"/>
        </w:rPr>
        <w:t>193 637.54</w:t>
      </w:r>
      <w:r w:rsidRPr="00F05316">
        <w:rPr>
          <w:sz w:val="24"/>
        </w:rPr>
        <w:t>€</w:t>
      </w:r>
    </w:p>
    <w:p w14:paraId="0C263002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 cumulé de la section : </w:t>
      </w:r>
      <w:r>
        <w:rPr>
          <w:sz w:val="24"/>
        </w:rPr>
        <w:t>104 312.68</w:t>
      </w:r>
      <w:r w:rsidRPr="00F05316">
        <w:rPr>
          <w:sz w:val="24"/>
        </w:rPr>
        <w:t>€</w:t>
      </w:r>
    </w:p>
    <w:p w14:paraId="300C8436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Restes à réaliser en dépenses : </w:t>
      </w:r>
      <w:r>
        <w:rPr>
          <w:sz w:val="24"/>
        </w:rPr>
        <w:t>496 665.57</w:t>
      </w:r>
      <w:r w:rsidRPr="00F05316">
        <w:rPr>
          <w:sz w:val="24"/>
        </w:rPr>
        <w:t>€</w:t>
      </w:r>
    </w:p>
    <w:p w14:paraId="6B38CA08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Restes à réaliser en recette : </w:t>
      </w:r>
      <w:r>
        <w:rPr>
          <w:sz w:val="24"/>
        </w:rPr>
        <w:t>355 377.00</w:t>
      </w:r>
      <w:r w:rsidRPr="00F05316">
        <w:rPr>
          <w:sz w:val="24"/>
        </w:rPr>
        <w:t>€</w:t>
      </w:r>
    </w:p>
    <w:p w14:paraId="7CAB7A81" w14:textId="77777777" w:rsidR="00915590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Besoin de financement : </w:t>
      </w:r>
      <w:r>
        <w:rPr>
          <w:sz w:val="24"/>
        </w:rPr>
        <w:t>36 975.89</w:t>
      </w:r>
      <w:r w:rsidRPr="00F05316">
        <w:rPr>
          <w:sz w:val="24"/>
        </w:rPr>
        <w:t>€</w:t>
      </w:r>
    </w:p>
    <w:p w14:paraId="5987B2C1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</w:p>
    <w:p w14:paraId="45E174BF" w14:textId="77777777" w:rsidR="00915590" w:rsidRPr="00F05316" w:rsidRDefault="00915590" w:rsidP="00F00394">
      <w:pPr>
        <w:pStyle w:val="Retraitcorpsdetexte"/>
        <w:spacing w:after="0"/>
        <w:ind w:left="0"/>
        <w:rPr>
          <w:b/>
          <w:sz w:val="24"/>
          <w:u w:val="single"/>
        </w:rPr>
      </w:pPr>
      <w:r w:rsidRPr="00522157">
        <w:rPr>
          <w:noProof/>
          <w:color w:val="00B0F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73165B" wp14:editId="602D68F3">
                <wp:simplePos x="0" y="0"/>
                <wp:positionH relativeFrom="margin">
                  <wp:posOffset>3100705</wp:posOffset>
                </wp:positionH>
                <wp:positionV relativeFrom="paragraph">
                  <wp:posOffset>214630</wp:posOffset>
                </wp:positionV>
                <wp:extent cx="2590800" cy="206438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97EC" w14:textId="77777777" w:rsidR="00915590" w:rsidRPr="00F05316" w:rsidRDefault="00915590" w:rsidP="00915590">
                            <w:pPr>
                              <w:pStyle w:val="Retraitcorpsdetexte"/>
                              <w:ind w:left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05316">
                              <w:rPr>
                                <w:b/>
                                <w:sz w:val="24"/>
                                <w:u w:val="single"/>
                              </w:rPr>
                              <w:t>Fonctionnement :</w:t>
                            </w:r>
                          </w:p>
                          <w:p w14:paraId="58812A79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Résultats reportés : </w:t>
                            </w:r>
                            <w:r>
                              <w:rPr>
                                <w:sz w:val="24"/>
                              </w:rPr>
                              <w:t>18 916.11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6E4759F7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>Dépense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F05316">
                              <w:rPr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</w:rPr>
                              <w:t>9 024.34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42535C28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Recettes : </w:t>
                            </w:r>
                            <w:r>
                              <w:rPr>
                                <w:sz w:val="24"/>
                              </w:rPr>
                              <w:t>11 480.12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13033517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 de l’exercice : </w:t>
                            </w:r>
                            <w:r>
                              <w:rPr>
                                <w:sz w:val="24"/>
                              </w:rPr>
                              <w:t>2 455.78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7D185C90" w14:textId="77777777" w:rsidR="00915590" w:rsidRPr="00F05316" w:rsidRDefault="00915590" w:rsidP="00915590">
                            <w:pPr>
                              <w:pStyle w:val="Retraitcorpsdetexte"/>
                              <w:spacing w:after="80"/>
                              <w:ind w:left="0"/>
                              <w:rPr>
                                <w:sz w:val="24"/>
                              </w:rPr>
                            </w:pPr>
                            <w:r w:rsidRPr="00F05316">
                              <w:rPr>
                                <w:sz w:val="24"/>
                              </w:rPr>
                              <w:t xml:space="preserve">Résultat cumulé de la section : </w:t>
                            </w:r>
                            <w:r>
                              <w:rPr>
                                <w:sz w:val="24"/>
                              </w:rPr>
                              <w:t>21 371.89</w:t>
                            </w:r>
                            <w:r w:rsidRPr="00F05316">
                              <w:rPr>
                                <w:sz w:val="24"/>
                              </w:rPr>
                              <w:t>€</w:t>
                            </w:r>
                          </w:p>
                          <w:p w14:paraId="2AA3FCC5" w14:textId="77777777" w:rsidR="00915590" w:rsidRDefault="00915590" w:rsidP="00915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233683" id="_x0000_s1027" type="#_x0000_t202" style="position:absolute;left:0;text-align:left;margin-left:244.15pt;margin-top:16.9pt;width:204pt;height:16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" stroked="f">
                <v:textbox>
                  <w:txbxContent>
                    <w:p w:rsidR="00915590" w:rsidRPr="00F05316" w:rsidRDefault="00915590" w:rsidP="00915590">
                      <w:pPr>
                        <w:pStyle w:val="Retraitcorpsdetexte"/>
                        <w:ind w:left="0"/>
                        <w:rPr>
                          <w:b/>
                          <w:sz w:val="24"/>
                          <w:u w:val="single"/>
                        </w:rPr>
                      </w:pPr>
                      <w:r w:rsidRPr="00F05316">
                        <w:rPr>
                          <w:b/>
                          <w:sz w:val="24"/>
                          <w:u w:val="single"/>
                        </w:rPr>
                        <w:t>Fonctionnement :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Résultats reportés : </w:t>
                      </w:r>
                      <w:r>
                        <w:rPr>
                          <w:sz w:val="24"/>
                        </w:rPr>
                        <w:t>18 916.11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>Dépense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F05316">
                        <w:rPr>
                          <w:sz w:val="24"/>
                        </w:rPr>
                        <w:t xml:space="preserve"> : </w:t>
                      </w:r>
                      <w:r>
                        <w:rPr>
                          <w:sz w:val="24"/>
                        </w:rPr>
                        <w:t>9 024.34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Recettes : </w:t>
                      </w:r>
                      <w:r>
                        <w:rPr>
                          <w:sz w:val="24"/>
                        </w:rPr>
                        <w:t>11 480.12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 de l’exercice : </w:t>
                      </w:r>
                      <w:r>
                        <w:rPr>
                          <w:sz w:val="24"/>
                        </w:rPr>
                        <w:t>2 455.78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Pr="00F05316" w:rsidRDefault="00915590" w:rsidP="00915590">
                      <w:pPr>
                        <w:pStyle w:val="Retraitcorpsdetexte"/>
                        <w:spacing w:after="80"/>
                        <w:ind w:left="0"/>
                        <w:rPr>
                          <w:sz w:val="24"/>
                        </w:rPr>
                      </w:pPr>
                      <w:r w:rsidRPr="00F05316">
                        <w:rPr>
                          <w:sz w:val="24"/>
                        </w:rPr>
                        <w:t xml:space="preserve">Résultat cumulé de la section : </w:t>
                      </w:r>
                      <w:r>
                        <w:rPr>
                          <w:sz w:val="24"/>
                        </w:rPr>
                        <w:t>21 371.89</w:t>
                      </w:r>
                      <w:r w:rsidRPr="00F05316">
                        <w:rPr>
                          <w:sz w:val="24"/>
                        </w:rPr>
                        <w:t>€</w:t>
                      </w:r>
                    </w:p>
                    <w:p w:rsidR="00915590" w:rsidRDefault="00915590" w:rsidP="00915590"/>
                  </w:txbxContent>
                </v:textbox>
                <w10:wrap type="square" anchorx="margin"/>
              </v:shape>
            </w:pict>
          </mc:Fallback>
        </mc:AlternateContent>
      </w:r>
      <w:r w:rsidRPr="00522157">
        <w:rPr>
          <w:b/>
          <w:color w:val="00B0F0"/>
          <w:sz w:val="24"/>
          <w:u w:val="single"/>
        </w:rPr>
        <w:t>BUDGET D’ASSAINISSEMENT</w:t>
      </w:r>
    </w:p>
    <w:p w14:paraId="7548AD08" w14:textId="77777777" w:rsidR="00915590" w:rsidRPr="00F05316" w:rsidRDefault="00915590" w:rsidP="00F00394">
      <w:pPr>
        <w:pStyle w:val="Retraitcorpsdetexte"/>
        <w:spacing w:after="0"/>
        <w:ind w:left="0"/>
        <w:rPr>
          <w:b/>
          <w:sz w:val="24"/>
          <w:u w:val="single"/>
        </w:rPr>
      </w:pPr>
      <w:r w:rsidRPr="00F05316">
        <w:rPr>
          <w:b/>
          <w:sz w:val="24"/>
          <w:u w:val="single"/>
        </w:rPr>
        <w:t>Investissement :</w:t>
      </w:r>
    </w:p>
    <w:p w14:paraId="00231075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Résultats reportés : </w:t>
      </w:r>
      <w:r>
        <w:rPr>
          <w:sz w:val="24"/>
        </w:rPr>
        <w:t>55 936.67</w:t>
      </w:r>
      <w:r w:rsidRPr="00F05316">
        <w:rPr>
          <w:sz w:val="24"/>
        </w:rPr>
        <w:t>€</w:t>
      </w:r>
    </w:p>
    <w:p w14:paraId="5C3B186B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>Dépense</w:t>
      </w:r>
      <w:r>
        <w:rPr>
          <w:sz w:val="24"/>
        </w:rPr>
        <w:t>s</w:t>
      </w:r>
      <w:r w:rsidRPr="00F05316">
        <w:rPr>
          <w:sz w:val="24"/>
        </w:rPr>
        <w:t xml:space="preserve"> : </w:t>
      </w:r>
      <w:r>
        <w:rPr>
          <w:sz w:val="24"/>
        </w:rPr>
        <w:t>2 906.00</w:t>
      </w:r>
      <w:r w:rsidRPr="00F05316">
        <w:rPr>
          <w:sz w:val="24"/>
        </w:rPr>
        <w:t>€</w:t>
      </w:r>
    </w:p>
    <w:p w14:paraId="62249863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Recettes : </w:t>
      </w:r>
      <w:r>
        <w:rPr>
          <w:sz w:val="24"/>
        </w:rPr>
        <w:t>7 814.00</w:t>
      </w:r>
      <w:r w:rsidRPr="00F05316">
        <w:rPr>
          <w:sz w:val="24"/>
        </w:rPr>
        <w:t>€</w:t>
      </w:r>
    </w:p>
    <w:p w14:paraId="30F6FC30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 de l’exercice : </w:t>
      </w:r>
      <w:r>
        <w:rPr>
          <w:sz w:val="24"/>
        </w:rPr>
        <w:t>4 908</w:t>
      </w:r>
      <w:r w:rsidRPr="00F05316">
        <w:rPr>
          <w:sz w:val="24"/>
        </w:rPr>
        <w:t>€</w:t>
      </w:r>
    </w:p>
    <w:p w14:paraId="0E357856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 xml:space="preserve">Résultat cumulé de la section : </w:t>
      </w:r>
      <w:r>
        <w:rPr>
          <w:sz w:val="24"/>
        </w:rPr>
        <w:t>60 844.67</w:t>
      </w:r>
      <w:r w:rsidRPr="00F05316">
        <w:rPr>
          <w:sz w:val="24"/>
        </w:rPr>
        <w:t>€</w:t>
      </w:r>
    </w:p>
    <w:p w14:paraId="345625E1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>Restes à réaliser en dépenses : 0€</w:t>
      </w:r>
    </w:p>
    <w:p w14:paraId="67F7E9C6" w14:textId="77777777" w:rsidR="00915590" w:rsidRPr="00F05316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>Restes à réaliser en recette : 0€</w:t>
      </w:r>
    </w:p>
    <w:p w14:paraId="2CD0443F" w14:textId="77777777" w:rsidR="00915590" w:rsidRDefault="00915590" w:rsidP="00F00394">
      <w:pPr>
        <w:pStyle w:val="Retraitcorpsdetexte"/>
        <w:spacing w:after="0"/>
        <w:ind w:left="0"/>
        <w:rPr>
          <w:sz w:val="24"/>
        </w:rPr>
      </w:pPr>
      <w:r w:rsidRPr="00F05316">
        <w:rPr>
          <w:sz w:val="24"/>
        </w:rPr>
        <w:t>Besoin de financement : 0€</w:t>
      </w:r>
    </w:p>
    <w:p w14:paraId="35617E64" w14:textId="77777777" w:rsidR="00F13751" w:rsidRPr="007A4BCB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Pour : 11</w:t>
      </w:r>
    </w:p>
    <w:p w14:paraId="783A85FC" w14:textId="77777777" w:rsidR="00F13751" w:rsidRPr="007A4BCB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Contre : 0</w:t>
      </w:r>
    </w:p>
    <w:p w14:paraId="78331592" w14:textId="77777777" w:rsidR="00F13751" w:rsidRDefault="00F13751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Abstention : 0</w:t>
      </w:r>
    </w:p>
    <w:p w14:paraId="5ACF7A26" w14:textId="77777777" w:rsidR="00F13751" w:rsidRDefault="00F13751" w:rsidP="00F00394">
      <w:pPr>
        <w:spacing w:after="0" w:line="240" w:lineRule="auto"/>
        <w:rPr>
          <w:color w:val="FF0000"/>
          <w:sz w:val="24"/>
          <w:szCs w:val="24"/>
        </w:rPr>
      </w:pPr>
    </w:p>
    <w:p w14:paraId="648DE43C" w14:textId="46D05D7F" w:rsidR="007A4BCB" w:rsidRDefault="007A4BCB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7A4BCB">
        <w:rPr>
          <w:b/>
          <w:color w:val="000000" w:themeColor="text1"/>
          <w:sz w:val="24"/>
          <w:szCs w:val="24"/>
          <w:u w:val="single"/>
        </w:rPr>
        <w:t>4 : affectation des résultats budgétaires 2022</w:t>
      </w:r>
    </w:p>
    <w:p w14:paraId="429F9E76" w14:textId="77777777" w:rsidR="00F00394" w:rsidRPr="007A4BCB" w:rsidRDefault="00F00394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3279C93C" w14:textId="008F0018" w:rsidR="00915590" w:rsidRDefault="00915590" w:rsidP="00F00394">
      <w:pPr>
        <w:spacing w:after="0" w:line="240" w:lineRule="auto"/>
        <w:ind w:right="9"/>
        <w:jc w:val="both"/>
        <w:rPr>
          <w:b/>
          <w:color w:val="00B050"/>
          <w:bdr w:val="single" w:sz="4" w:space="0" w:color="auto"/>
        </w:rPr>
      </w:pPr>
      <w:r w:rsidRPr="00522157">
        <w:rPr>
          <w:b/>
          <w:color w:val="00B050"/>
          <w:bdr w:val="single" w:sz="4" w:space="0" w:color="auto"/>
        </w:rPr>
        <w:t>Budget principal :</w:t>
      </w:r>
    </w:p>
    <w:p w14:paraId="0903496D" w14:textId="77777777" w:rsidR="00F00394" w:rsidRPr="00522157" w:rsidRDefault="00F00394" w:rsidP="00F00394">
      <w:pPr>
        <w:spacing w:after="0" w:line="240" w:lineRule="auto"/>
        <w:ind w:right="9"/>
        <w:jc w:val="both"/>
        <w:rPr>
          <w:b/>
          <w:color w:val="00B050"/>
        </w:rPr>
      </w:pPr>
    </w:p>
    <w:p w14:paraId="2F5609AB" w14:textId="77777777" w:rsidR="00915590" w:rsidRPr="004C5B0F" w:rsidRDefault="00915590" w:rsidP="00F00394">
      <w:pPr>
        <w:spacing w:after="0" w:line="240" w:lineRule="auto"/>
        <w:ind w:right="9"/>
        <w:jc w:val="both"/>
      </w:pPr>
      <w:r w:rsidRPr="004C5B0F">
        <w:rPr>
          <w:i/>
          <w:u w:val="single"/>
        </w:rPr>
        <w:t>Investissemen</w:t>
      </w:r>
      <w:r w:rsidRPr="004C5B0F"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8"/>
        <w:gridCol w:w="2284"/>
      </w:tblGrid>
      <w:tr w:rsidR="00915590" w:rsidRPr="004C5B0F" w14:paraId="339ECAF4" w14:textId="77777777" w:rsidTr="005D64B0">
        <w:tc>
          <w:tcPr>
            <w:tcW w:w="7398" w:type="dxa"/>
          </w:tcPr>
          <w:p w14:paraId="12BDADE1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Déficit antérieur reporté</w:t>
            </w:r>
            <w:r>
              <w:t xml:space="preserve"> de 2021</w:t>
            </w:r>
          </w:p>
        </w:tc>
        <w:tc>
          <w:tcPr>
            <w:tcW w:w="2381" w:type="dxa"/>
          </w:tcPr>
          <w:p w14:paraId="11C45287" w14:textId="77777777" w:rsidR="00915590" w:rsidRPr="004C5B0F" w:rsidRDefault="00915590" w:rsidP="00F00394">
            <w:pPr>
              <w:spacing w:after="0" w:line="240" w:lineRule="auto"/>
              <w:ind w:right="9"/>
            </w:pPr>
            <w:r w:rsidRPr="004C5B0F">
              <w:t xml:space="preserve">- </w:t>
            </w:r>
            <w:r>
              <w:t>89 324.86</w:t>
            </w:r>
            <w:r w:rsidRPr="004C5B0F">
              <w:t>€</w:t>
            </w:r>
          </w:p>
        </w:tc>
      </w:tr>
      <w:tr w:rsidR="00915590" w:rsidRPr="004C5B0F" w14:paraId="5562D027" w14:textId="77777777" w:rsidTr="005D64B0">
        <w:tc>
          <w:tcPr>
            <w:tcW w:w="7398" w:type="dxa"/>
          </w:tcPr>
          <w:p w14:paraId="6DDCB82C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 xml:space="preserve">Solde d’exécution </w:t>
            </w:r>
          </w:p>
        </w:tc>
        <w:tc>
          <w:tcPr>
            <w:tcW w:w="2381" w:type="dxa"/>
          </w:tcPr>
          <w:p w14:paraId="47925F67" w14:textId="77777777" w:rsidR="00915590" w:rsidRPr="004C5B0F" w:rsidRDefault="00915590" w:rsidP="00F00394">
            <w:pPr>
              <w:spacing w:after="0" w:line="240" w:lineRule="auto"/>
              <w:ind w:left="107" w:right="9"/>
            </w:pPr>
            <w:r>
              <w:t>193 637.54</w:t>
            </w:r>
            <w:r w:rsidRPr="004C5B0F">
              <w:t>€</w:t>
            </w:r>
          </w:p>
        </w:tc>
      </w:tr>
      <w:tr w:rsidR="00915590" w:rsidRPr="004C5B0F" w14:paraId="4E95136F" w14:textId="77777777" w:rsidTr="005D64B0">
        <w:tc>
          <w:tcPr>
            <w:tcW w:w="7398" w:type="dxa"/>
          </w:tcPr>
          <w:p w14:paraId="4AD84AEC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Solde d’exécution cumulé                                                               =</w:t>
            </w:r>
          </w:p>
        </w:tc>
        <w:tc>
          <w:tcPr>
            <w:tcW w:w="2381" w:type="dxa"/>
          </w:tcPr>
          <w:p w14:paraId="66BF2902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104 312.68</w:t>
            </w:r>
            <w:r w:rsidRPr="004C5B0F">
              <w:t>€</w:t>
            </w:r>
          </w:p>
        </w:tc>
      </w:tr>
      <w:tr w:rsidR="00915590" w:rsidRPr="004C5B0F" w14:paraId="7EEFA2B8" w14:textId="77777777" w:rsidTr="005D64B0">
        <w:tc>
          <w:tcPr>
            <w:tcW w:w="7398" w:type="dxa"/>
          </w:tcPr>
          <w:p w14:paraId="48175DC5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Restes à réaliser en dépenses</w:t>
            </w:r>
          </w:p>
        </w:tc>
        <w:tc>
          <w:tcPr>
            <w:tcW w:w="2381" w:type="dxa"/>
          </w:tcPr>
          <w:p w14:paraId="43751D3E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496 665.57€</w:t>
            </w:r>
          </w:p>
        </w:tc>
      </w:tr>
      <w:tr w:rsidR="00915590" w:rsidRPr="004C5B0F" w14:paraId="7B9EC99F" w14:textId="77777777" w:rsidTr="005D64B0">
        <w:trPr>
          <w:trHeight w:val="301"/>
        </w:trPr>
        <w:tc>
          <w:tcPr>
            <w:tcW w:w="7398" w:type="dxa"/>
          </w:tcPr>
          <w:p w14:paraId="4A426CD2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Restes à réaliser en recettes</w:t>
            </w:r>
          </w:p>
        </w:tc>
        <w:tc>
          <w:tcPr>
            <w:tcW w:w="2381" w:type="dxa"/>
          </w:tcPr>
          <w:p w14:paraId="7155976B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355 377.00€</w:t>
            </w:r>
          </w:p>
        </w:tc>
      </w:tr>
      <w:tr w:rsidR="00915590" w:rsidRPr="004C5B0F" w14:paraId="1274A40D" w14:textId="77777777" w:rsidTr="005D64B0">
        <w:tc>
          <w:tcPr>
            <w:tcW w:w="7398" w:type="dxa"/>
          </w:tcPr>
          <w:p w14:paraId="15A9CC61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Besoin de financement au 31.12.202</w:t>
            </w:r>
            <w:r>
              <w:t>2</w:t>
            </w:r>
          </w:p>
        </w:tc>
        <w:tc>
          <w:tcPr>
            <w:tcW w:w="2381" w:type="dxa"/>
          </w:tcPr>
          <w:p w14:paraId="2E126335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- 141 288.57</w:t>
            </w:r>
          </w:p>
        </w:tc>
      </w:tr>
    </w:tbl>
    <w:p w14:paraId="1FC63841" w14:textId="77777777" w:rsidR="00915590" w:rsidRPr="004C5B0F" w:rsidRDefault="00915590" w:rsidP="00F00394">
      <w:pPr>
        <w:spacing w:after="0" w:line="240" w:lineRule="auto"/>
        <w:ind w:right="9"/>
        <w:jc w:val="both"/>
      </w:pPr>
    </w:p>
    <w:p w14:paraId="1268CB91" w14:textId="77777777" w:rsidR="00915590" w:rsidRPr="004C5B0F" w:rsidRDefault="00915590" w:rsidP="00F00394">
      <w:pPr>
        <w:spacing w:after="0" w:line="240" w:lineRule="auto"/>
        <w:ind w:right="9"/>
        <w:jc w:val="both"/>
        <w:rPr>
          <w:i/>
          <w:u w:val="single"/>
        </w:rPr>
      </w:pPr>
      <w:r w:rsidRPr="004C5B0F">
        <w:rPr>
          <w:i/>
          <w:u w:val="single"/>
        </w:rPr>
        <w:t>Fonctionnement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2279"/>
      </w:tblGrid>
      <w:tr w:rsidR="00915590" w:rsidRPr="004C5B0F" w14:paraId="4E1E77BD" w14:textId="77777777" w:rsidTr="005D64B0">
        <w:tc>
          <w:tcPr>
            <w:tcW w:w="7398" w:type="dxa"/>
          </w:tcPr>
          <w:p w14:paraId="595624C2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Excédent reporté</w:t>
            </w:r>
            <w:r>
              <w:t xml:space="preserve"> de 2021</w:t>
            </w:r>
          </w:p>
        </w:tc>
        <w:tc>
          <w:tcPr>
            <w:tcW w:w="2381" w:type="dxa"/>
          </w:tcPr>
          <w:p w14:paraId="58CD1153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165 318.81</w:t>
            </w:r>
            <w:r w:rsidRPr="004C5B0F">
              <w:t>€</w:t>
            </w:r>
          </w:p>
        </w:tc>
      </w:tr>
      <w:tr w:rsidR="00915590" w:rsidRPr="004C5B0F" w14:paraId="46112097" w14:textId="77777777" w:rsidTr="005D64B0">
        <w:tc>
          <w:tcPr>
            <w:tcW w:w="7398" w:type="dxa"/>
          </w:tcPr>
          <w:p w14:paraId="01E47EA8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Résultat de l’exercice</w:t>
            </w:r>
          </w:p>
        </w:tc>
        <w:tc>
          <w:tcPr>
            <w:tcW w:w="2381" w:type="dxa"/>
          </w:tcPr>
          <w:p w14:paraId="35DBA336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114 817.30</w:t>
            </w:r>
            <w:r w:rsidRPr="004C5B0F">
              <w:t>€</w:t>
            </w:r>
          </w:p>
        </w:tc>
      </w:tr>
      <w:tr w:rsidR="00915590" w:rsidRPr="004C5B0F" w14:paraId="54B18507" w14:textId="77777777" w:rsidTr="005D64B0">
        <w:tc>
          <w:tcPr>
            <w:tcW w:w="7398" w:type="dxa"/>
          </w:tcPr>
          <w:p w14:paraId="1A1C26C3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Résultat cumulé</w:t>
            </w:r>
          </w:p>
        </w:tc>
        <w:tc>
          <w:tcPr>
            <w:tcW w:w="2381" w:type="dxa"/>
          </w:tcPr>
          <w:p w14:paraId="4507BB84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280 136.11</w:t>
            </w:r>
            <w:r w:rsidRPr="004C5B0F">
              <w:t>€</w:t>
            </w:r>
          </w:p>
        </w:tc>
      </w:tr>
      <w:tr w:rsidR="00915590" w:rsidRPr="004C5B0F" w14:paraId="0C4777BC" w14:textId="77777777" w:rsidTr="005D64B0">
        <w:tc>
          <w:tcPr>
            <w:tcW w:w="7398" w:type="dxa"/>
          </w:tcPr>
          <w:p w14:paraId="394941B9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Total à affecter</w:t>
            </w:r>
          </w:p>
        </w:tc>
        <w:tc>
          <w:tcPr>
            <w:tcW w:w="2381" w:type="dxa"/>
          </w:tcPr>
          <w:p w14:paraId="4A6B2A6D" w14:textId="77777777" w:rsidR="00915590" w:rsidRPr="004C5B0F" w:rsidRDefault="00915590" w:rsidP="00F00394">
            <w:pPr>
              <w:spacing w:after="0" w:line="240" w:lineRule="auto"/>
              <w:ind w:right="9"/>
            </w:pPr>
            <w:r>
              <w:t>36 975.89</w:t>
            </w:r>
            <w:r w:rsidRPr="004C5B0F">
              <w:t>€</w:t>
            </w:r>
          </w:p>
        </w:tc>
      </w:tr>
    </w:tbl>
    <w:p w14:paraId="2CC91C7F" w14:textId="77777777" w:rsidR="00915590" w:rsidRPr="004C5B0F" w:rsidRDefault="00915590" w:rsidP="00F00394">
      <w:pPr>
        <w:spacing w:after="0" w:line="240" w:lineRule="auto"/>
        <w:ind w:right="9"/>
        <w:jc w:val="both"/>
      </w:pPr>
      <w:r w:rsidRPr="004C5B0F">
        <w:t>Je vous propose d’affecter le résultat cumulé de la section de fonctionnement comme suit :</w:t>
      </w:r>
    </w:p>
    <w:p w14:paraId="3A570CA1" w14:textId="77777777" w:rsidR="00915590" w:rsidRPr="004C5B0F" w:rsidRDefault="00915590" w:rsidP="00F00394">
      <w:pPr>
        <w:numPr>
          <w:ilvl w:val="0"/>
          <w:numId w:val="4"/>
        </w:numPr>
        <w:spacing w:after="0" w:line="240" w:lineRule="auto"/>
        <w:ind w:right="9"/>
        <w:jc w:val="both"/>
      </w:pPr>
      <w:r w:rsidRPr="004C5B0F">
        <w:t>couverture de besoin de financement de la section d’investissement</w:t>
      </w:r>
      <w:r>
        <w:t xml:space="preserve"> au 1068</w:t>
      </w:r>
      <w:r w:rsidRPr="004C5B0F">
        <w:t xml:space="preserve"> : </w:t>
      </w:r>
      <w:r>
        <w:rPr>
          <w:b/>
        </w:rPr>
        <w:t>36 975.89</w:t>
      </w:r>
      <w:r w:rsidRPr="004C5B0F">
        <w:rPr>
          <w:b/>
        </w:rPr>
        <w:t>€</w:t>
      </w:r>
    </w:p>
    <w:p w14:paraId="388C43D2" w14:textId="77777777" w:rsidR="00915590" w:rsidRPr="004C5B0F" w:rsidRDefault="00915590" w:rsidP="00F00394">
      <w:pPr>
        <w:numPr>
          <w:ilvl w:val="0"/>
          <w:numId w:val="4"/>
        </w:numPr>
        <w:spacing w:after="0" w:line="240" w:lineRule="auto"/>
        <w:ind w:right="9"/>
        <w:jc w:val="both"/>
      </w:pPr>
      <w:r w:rsidRPr="004C5B0F">
        <w:t>excédent de fonctionnement reporté </w:t>
      </w:r>
      <w:r>
        <w:t xml:space="preserve">au 002 </w:t>
      </w:r>
      <w:r w:rsidRPr="004C5B0F">
        <w:t xml:space="preserve">: </w:t>
      </w:r>
      <w:r>
        <w:rPr>
          <w:b/>
        </w:rPr>
        <w:t>243 160.22</w:t>
      </w:r>
      <w:r w:rsidRPr="004C5B0F">
        <w:rPr>
          <w:b/>
        </w:rPr>
        <w:t>€</w:t>
      </w:r>
    </w:p>
    <w:p w14:paraId="7812A621" w14:textId="5E24909F" w:rsidR="00915590" w:rsidRDefault="00915590" w:rsidP="00F00394">
      <w:pPr>
        <w:spacing w:after="0" w:line="240" w:lineRule="auto"/>
        <w:ind w:right="9"/>
        <w:jc w:val="both"/>
        <w:rPr>
          <w:b/>
          <w:bdr w:val="single" w:sz="4" w:space="0" w:color="auto"/>
        </w:rPr>
      </w:pPr>
    </w:p>
    <w:p w14:paraId="3BCD07AE" w14:textId="43AC6D2F" w:rsidR="00F00394" w:rsidRDefault="00F00394" w:rsidP="00F00394">
      <w:pPr>
        <w:spacing w:after="0" w:line="240" w:lineRule="auto"/>
        <w:ind w:right="9"/>
        <w:jc w:val="both"/>
        <w:rPr>
          <w:b/>
          <w:bdr w:val="single" w:sz="4" w:space="0" w:color="auto"/>
        </w:rPr>
      </w:pPr>
    </w:p>
    <w:p w14:paraId="48E58F26" w14:textId="77777777" w:rsidR="00F00394" w:rsidRDefault="00F00394" w:rsidP="00F00394">
      <w:pPr>
        <w:spacing w:after="0" w:line="240" w:lineRule="auto"/>
        <w:ind w:right="9"/>
        <w:jc w:val="both"/>
        <w:rPr>
          <w:b/>
          <w:bdr w:val="single" w:sz="4" w:space="0" w:color="auto"/>
        </w:rPr>
      </w:pPr>
    </w:p>
    <w:p w14:paraId="7E7C2DD4" w14:textId="77777777" w:rsidR="00915590" w:rsidRPr="00522157" w:rsidRDefault="00915590" w:rsidP="00F00394">
      <w:pPr>
        <w:spacing w:after="0" w:line="240" w:lineRule="auto"/>
        <w:ind w:right="9"/>
        <w:jc w:val="both"/>
        <w:rPr>
          <w:color w:val="00B0F0"/>
        </w:rPr>
      </w:pPr>
      <w:r w:rsidRPr="00522157">
        <w:rPr>
          <w:b/>
          <w:color w:val="00B0F0"/>
          <w:bdr w:val="single" w:sz="4" w:space="0" w:color="auto"/>
        </w:rPr>
        <w:lastRenderedPageBreak/>
        <w:t>Budget assainissement</w:t>
      </w:r>
      <w:r w:rsidRPr="00522157">
        <w:rPr>
          <w:color w:val="00B0F0"/>
          <w:bdr w:val="single" w:sz="4" w:space="0" w:color="auto"/>
        </w:rPr>
        <w:t> :</w:t>
      </w:r>
    </w:p>
    <w:p w14:paraId="30F888F4" w14:textId="77777777" w:rsidR="00915590" w:rsidRPr="004C5B0F" w:rsidRDefault="00915590" w:rsidP="00F00394">
      <w:pPr>
        <w:spacing w:after="0" w:line="240" w:lineRule="auto"/>
        <w:ind w:right="9"/>
        <w:jc w:val="both"/>
      </w:pPr>
      <w:r w:rsidRPr="004C5B0F">
        <w:rPr>
          <w:i/>
          <w:u w:val="single"/>
        </w:rPr>
        <w:t>Investissemen</w:t>
      </w:r>
      <w:r w:rsidRPr="004C5B0F"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2266"/>
      </w:tblGrid>
      <w:tr w:rsidR="00915590" w:rsidRPr="004C5B0F" w14:paraId="7CCBBF1E" w14:textId="77777777" w:rsidTr="005D64B0">
        <w:tc>
          <w:tcPr>
            <w:tcW w:w="7398" w:type="dxa"/>
          </w:tcPr>
          <w:p w14:paraId="49AAB69B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Excédent antérieur reporté</w:t>
            </w:r>
          </w:p>
        </w:tc>
        <w:tc>
          <w:tcPr>
            <w:tcW w:w="2381" w:type="dxa"/>
          </w:tcPr>
          <w:p w14:paraId="352C3A77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55 936.67</w:t>
            </w:r>
            <w:r w:rsidRPr="004C5B0F">
              <w:t>€</w:t>
            </w:r>
          </w:p>
        </w:tc>
      </w:tr>
      <w:tr w:rsidR="00915590" w:rsidRPr="004C5B0F" w14:paraId="1913EBAF" w14:textId="77777777" w:rsidTr="005D64B0">
        <w:tc>
          <w:tcPr>
            <w:tcW w:w="7398" w:type="dxa"/>
          </w:tcPr>
          <w:p w14:paraId="2F6FE493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 xml:space="preserve">Solde d’exécution </w:t>
            </w:r>
          </w:p>
        </w:tc>
        <w:tc>
          <w:tcPr>
            <w:tcW w:w="2381" w:type="dxa"/>
          </w:tcPr>
          <w:p w14:paraId="72A0ACD9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4 908.00</w:t>
            </w:r>
            <w:r w:rsidRPr="004C5B0F">
              <w:t>€</w:t>
            </w:r>
          </w:p>
        </w:tc>
      </w:tr>
      <w:tr w:rsidR="00915590" w:rsidRPr="004C5B0F" w14:paraId="6B62D2C4" w14:textId="77777777" w:rsidTr="005D64B0">
        <w:tc>
          <w:tcPr>
            <w:tcW w:w="7398" w:type="dxa"/>
          </w:tcPr>
          <w:p w14:paraId="2C454CF3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Solde d’exécution cumulé                                                               =</w:t>
            </w:r>
          </w:p>
        </w:tc>
        <w:tc>
          <w:tcPr>
            <w:tcW w:w="2381" w:type="dxa"/>
          </w:tcPr>
          <w:p w14:paraId="79A5DED7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60 884.67</w:t>
            </w:r>
            <w:r w:rsidRPr="004C5B0F">
              <w:t>€</w:t>
            </w:r>
          </w:p>
        </w:tc>
      </w:tr>
      <w:tr w:rsidR="00915590" w:rsidRPr="004C5B0F" w14:paraId="0E4755AF" w14:textId="77777777" w:rsidTr="005D64B0">
        <w:tc>
          <w:tcPr>
            <w:tcW w:w="7398" w:type="dxa"/>
          </w:tcPr>
          <w:p w14:paraId="493CA25D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Restes à réaliser en dépenses</w:t>
            </w:r>
          </w:p>
        </w:tc>
        <w:tc>
          <w:tcPr>
            <w:tcW w:w="2381" w:type="dxa"/>
          </w:tcPr>
          <w:p w14:paraId="362D98B0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0€</w:t>
            </w:r>
          </w:p>
        </w:tc>
      </w:tr>
      <w:tr w:rsidR="00915590" w:rsidRPr="004C5B0F" w14:paraId="34B17073" w14:textId="77777777" w:rsidTr="005D64B0">
        <w:tc>
          <w:tcPr>
            <w:tcW w:w="7398" w:type="dxa"/>
          </w:tcPr>
          <w:p w14:paraId="61AEC176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Restes à réaliser en recettes</w:t>
            </w:r>
          </w:p>
        </w:tc>
        <w:tc>
          <w:tcPr>
            <w:tcW w:w="2381" w:type="dxa"/>
          </w:tcPr>
          <w:p w14:paraId="0840B020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0€</w:t>
            </w:r>
          </w:p>
        </w:tc>
      </w:tr>
      <w:tr w:rsidR="00915590" w:rsidRPr="004C5B0F" w14:paraId="023C5AC3" w14:textId="77777777" w:rsidTr="005D64B0">
        <w:tc>
          <w:tcPr>
            <w:tcW w:w="7398" w:type="dxa"/>
          </w:tcPr>
          <w:p w14:paraId="1633C7CB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Besoin de financement au 31.12.202</w:t>
            </w:r>
            <w:r>
              <w:t>2</w:t>
            </w:r>
          </w:p>
        </w:tc>
        <w:tc>
          <w:tcPr>
            <w:tcW w:w="2381" w:type="dxa"/>
          </w:tcPr>
          <w:p w14:paraId="5B846C52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0€</w:t>
            </w:r>
          </w:p>
        </w:tc>
      </w:tr>
    </w:tbl>
    <w:p w14:paraId="16D34E75" w14:textId="77777777" w:rsidR="00F00394" w:rsidRDefault="00F00394" w:rsidP="00F00394">
      <w:pPr>
        <w:spacing w:after="0" w:line="240" w:lineRule="auto"/>
        <w:ind w:right="9"/>
        <w:jc w:val="both"/>
        <w:rPr>
          <w:i/>
          <w:u w:val="single"/>
        </w:rPr>
      </w:pPr>
    </w:p>
    <w:p w14:paraId="28139C65" w14:textId="29B16DF0" w:rsidR="00915590" w:rsidRPr="004C5B0F" w:rsidRDefault="00915590" w:rsidP="00F00394">
      <w:pPr>
        <w:spacing w:after="0" w:line="240" w:lineRule="auto"/>
        <w:ind w:right="9"/>
        <w:jc w:val="both"/>
        <w:rPr>
          <w:i/>
          <w:u w:val="single"/>
        </w:rPr>
      </w:pPr>
      <w:r w:rsidRPr="004C5B0F">
        <w:rPr>
          <w:i/>
          <w:u w:val="single"/>
        </w:rPr>
        <w:t>Fonctionnement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2"/>
        <w:gridCol w:w="2270"/>
      </w:tblGrid>
      <w:tr w:rsidR="00915590" w:rsidRPr="004C5B0F" w14:paraId="0262B893" w14:textId="77777777" w:rsidTr="005D64B0">
        <w:tc>
          <w:tcPr>
            <w:tcW w:w="7398" w:type="dxa"/>
          </w:tcPr>
          <w:p w14:paraId="13639B92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Excédent reporté</w:t>
            </w:r>
          </w:p>
        </w:tc>
        <w:tc>
          <w:tcPr>
            <w:tcW w:w="2381" w:type="dxa"/>
          </w:tcPr>
          <w:p w14:paraId="6F53F173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18 916.11</w:t>
            </w:r>
            <w:r w:rsidRPr="004C5B0F">
              <w:t>€</w:t>
            </w:r>
          </w:p>
        </w:tc>
      </w:tr>
      <w:tr w:rsidR="00915590" w:rsidRPr="004C5B0F" w14:paraId="27B7BB1A" w14:textId="77777777" w:rsidTr="005D64B0">
        <w:tc>
          <w:tcPr>
            <w:tcW w:w="7398" w:type="dxa"/>
          </w:tcPr>
          <w:p w14:paraId="204F932E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Résultat de l’exercice</w:t>
            </w:r>
          </w:p>
        </w:tc>
        <w:tc>
          <w:tcPr>
            <w:tcW w:w="2381" w:type="dxa"/>
          </w:tcPr>
          <w:p w14:paraId="27CE12E6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2 455.78</w:t>
            </w:r>
            <w:r w:rsidRPr="004C5B0F">
              <w:t>€</w:t>
            </w:r>
          </w:p>
        </w:tc>
      </w:tr>
      <w:tr w:rsidR="00915590" w:rsidRPr="004C5B0F" w14:paraId="42EF652E" w14:textId="77777777" w:rsidTr="005D64B0">
        <w:tc>
          <w:tcPr>
            <w:tcW w:w="7398" w:type="dxa"/>
          </w:tcPr>
          <w:p w14:paraId="4E919B1A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Résultat cumulé</w:t>
            </w:r>
          </w:p>
        </w:tc>
        <w:tc>
          <w:tcPr>
            <w:tcW w:w="2381" w:type="dxa"/>
          </w:tcPr>
          <w:p w14:paraId="42F8194D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>
              <w:t>21 371.89</w:t>
            </w:r>
            <w:r w:rsidRPr="004C5B0F">
              <w:t>€</w:t>
            </w:r>
          </w:p>
        </w:tc>
      </w:tr>
      <w:tr w:rsidR="00915590" w:rsidRPr="004C5B0F" w14:paraId="2E93029D" w14:textId="77777777" w:rsidTr="005D64B0">
        <w:tc>
          <w:tcPr>
            <w:tcW w:w="7398" w:type="dxa"/>
          </w:tcPr>
          <w:p w14:paraId="7509771D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Total à affecter</w:t>
            </w:r>
          </w:p>
        </w:tc>
        <w:tc>
          <w:tcPr>
            <w:tcW w:w="2381" w:type="dxa"/>
          </w:tcPr>
          <w:p w14:paraId="072B98D6" w14:textId="77777777" w:rsidR="00915590" w:rsidRPr="004C5B0F" w:rsidRDefault="00915590" w:rsidP="00F00394">
            <w:pPr>
              <w:spacing w:after="0" w:line="240" w:lineRule="auto"/>
              <w:ind w:right="9"/>
              <w:jc w:val="both"/>
            </w:pPr>
            <w:r w:rsidRPr="004C5B0F">
              <w:t>0</w:t>
            </w:r>
          </w:p>
        </w:tc>
      </w:tr>
    </w:tbl>
    <w:p w14:paraId="58D815B4" w14:textId="77777777" w:rsidR="00915590" w:rsidRPr="004C5B0F" w:rsidRDefault="00915590" w:rsidP="00F00394">
      <w:pPr>
        <w:spacing w:after="0" w:line="240" w:lineRule="auto"/>
        <w:jc w:val="both"/>
        <w:rPr>
          <w:b/>
          <w:strike/>
          <w:u w:val="single"/>
        </w:rPr>
      </w:pPr>
    </w:p>
    <w:p w14:paraId="74C57DF8" w14:textId="77777777" w:rsidR="00915590" w:rsidRPr="004C5B0F" w:rsidRDefault="00915590" w:rsidP="00F00394">
      <w:pPr>
        <w:spacing w:after="0" w:line="240" w:lineRule="auto"/>
        <w:ind w:right="9"/>
        <w:jc w:val="both"/>
      </w:pPr>
      <w:r w:rsidRPr="004C5B0F">
        <w:t>Je vous propose d’affecter le résultat cumulé de la section de fonctionnement comme suit :</w:t>
      </w:r>
    </w:p>
    <w:p w14:paraId="577E7C4B" w14:textId="77777777" w:rsidR="00915590" w:rsidRPr="006F230B" w:rsidRDefault="00915590" w:rsidP="00F00394">
      <w:pPr>
        <w:numPr>
          <w:ilvl w:val="0"/>
          <w:numId w:val="4"/>
        </w:numPr>
        <w:spacing w:after="0" w:line="240" w:lineRule="auto"/>
        <w:ind w:right="9"/>
        <w:jc w:val="both"/>
      </w:pPr>
      <w:r w:rsidRPr="004C5B0F">
        <w:t>excédent de fonctionnement reporté</w:t>
      </w:r>
      <w:r>
        <w:t xml:space="preserve"> au 002</w:t>
      </w:r>
      <w:r w:rsidRPr="004C5B0F">
        <w:t xml:space="preserve"> : </w:t>
      </w:r>
      <w:r>
        <w:t>21 371.89</w:t>
      </w:r>
      <w:r w:rsidRPr="004C5B0F">
        <w:rPr>
          <w:b/>
        </w:rPr>
        <w:t>€</w:t>
      </w:r>
    </w:p>
    <w:p w14:paraId="2A7323FC" w14:textId="77777777" w:rsidR="007A4BCB" w:rsidRDefault="007A4BCB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1E38531D" w14:textId="3AD208CA" w:rsidR="007A4BCB" w:rsidRP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Pour : 1</w:t>
      </w:r>
      <w:r w:rsidR="00F728D8">
        <w:rPr>
          <w:color w:val="FF0000"/>
          <w:sz w:val="24"/>
          <w:szCs w:val="24"/>
        </w:rPr>
        <w:t>3</w:t>
      </w:r>
    </w:p>
    <w:p w14:paraId="71D94DD5" w14:textId="77777777" w:rsidR="007A4BCB" w:rsidRP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Contre : 0</w:t>
      </w:r>
    </w:p>
    <w:p w14:paraId="388BDD77" w14:textId="77777777" w:rsidR="007A4BCB" w:rsidRDefault="007A4BCB" w:rsidP="00F00394">
      <w:pPr>
        <w:spacing w:after="0" w:line="240" w:lineRule="auto"/>
        <w:rPr>
          <w:color w:val="FF0000"/>
          <w:sz w:val="24"/>
          <w:szCs w:val="24"/>
        </w:rPr>
      </w:pPr>
      <w:r w:rsidRPr="007A4BCB">
        <w:rPr>
          <w:color w:val="FF0000"/>
          <w:sz w:val="24"/>
          <w:szCs w:val="24"/>
        </w:rPr>
        <w:t>Abstention : 0</w:t>
      </w:r>
    </w:p>
    <w:p w14:paraId="68BBE616" w14:textId="77777777" w:rsidR="00E22934" w:rsidRDefault="00E22934" w:rsidP="00F00394">
      <w:pPr>
        <w:spacing w:after="0" w:line="240" w:lineRule="auto"/>
        <w:rPr>
          <w:color w:val="FF0000"/>
          <w:sz w:val="24"/>
          <w:szCs w:val="24"/>
        </w:rPr>
      </w:pPr>
    </w:p>
    <w:p w14:paraId="0B76BB41" w14:textId="77777777" w:rsidR="00E22934" w:rsidRPr="00E22934" w:rsidRDefault="00E22934" w:rsidP="00F00394">
      <w:pPr>
        <w:spacing w:after="0" w:line="240" w:lineRule="auto"/>
        <w:rPr>
          <w:color w:val="000000" w:themeColor="text1"/>
          <w:sz w:val="24"/>
          <w:szCs w:val="24"/>
        </w:rPr>
      </w:pPr>
      <w:r w:rsidRPr="00E22934">
        <w:rPr>
          <w:color w:val="000000" w:themeColor="text1"/>
          <w:sz w:val="24"/>
          <w:szCs w:val="24"/>
        </w:rPr>
        <w:t>18h50, arrivée de Tristan Chabot</w:t>
      </w:r>
    </w:p>
    <w:p w14:paraId="64FA573F" w14:textId="77777777" w:rsidR="007A4BCB" w:rsidRDefault="007A4BCB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BEB1C33" w14:textId="77777777" w:rsidR="007A4BCB" w:rsidRPr="00E22934" w:rsidRDefault="007A4BCB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E22934">
        <w:rPr>
          <w:b/>
          <w:color w:val="000000" w:themeColor="text1"/>
          <w:sz w:val="24"/>
          <w:szCs w:val="24"/>
          <w:u w:val="single"/>
        </w:rPr>
        <w:t>5 : adoption des subventions et adhésions aux associations 2023</w:t>
      </w:r>
    </w:p>
    <w:p w14:paraId="75A59CCD" w14:textId="77777777" w:rsidR="007A4BCB" w:rsidRDefault="007A4BCB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6D7D613A" w14:textId="77777777" w:rsidR="007A4BCB" w:rsidRDefault="00E22934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Compte tenu de la présence de certains élus au sein même de certaines associations communales, il leur a été demandé de ne pas prendre part au vote de leur association respective, afin que ce vote soit le plus impartial possible.</w:t>
      </w:r>
    </w:p>
    <w:p w14:paraId="7E07D88A" w14:textId="77777777" w:rsidR="00B378EC" w:rsidRDefault="00B378EC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Pour rappel, le montant de base de subvention pour une association communale est de 250€. Si l’association participe activement aux différentes manifestations organisées par la Mairie (Marchés du dimanche matin, marchés nocturnes, fête de l’été), ce montant se voit augmenté de 100€.</w:t>
      </w:r>
    </w:p>
    <w:p w14:paraId="0E0B2AAF" w14:textId="77777777" w:rsidR="008A671C" w:rsidRDefault="008A671C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5D713B7D" w14:textId="77777777" w:rsidR="008A671C" w:rsidRDefault="008A671C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Sur proposition de la </w:t>
      </w:r>
      <w:r w:rsidR="002A4EBB">
        <w:rPr>
          <w:color w:val="000000" w:themeColor="text1"/>
          <w:sz w:val="24"/>
          <w:szCs w:val="24"/>
        </w:rPr>
        <w:t>commission des finances</w:t>
      </w:r>
      <w:r>
        <w:rPr>
          <w:color w:val="000000" w:themeColor="text1"/>
          <w:sz w:val="24"/>
          <w:szCs w:val="24"/>
        </w:rPr>
        <w:t>, réunie le samedi 18 mars,</w:t>
      </w:r>
      <w:r w:rsidR="002A4EB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il est proposé de voter les subventions suivantes :</w:t>
      </w:r>
    </w:p>
    <w:p w14:paraId="5C0401ED" w14:textId="77777777" w:rsidR="00E22934" w:rsidRDefault="00E2293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0CAC0EF" w14:textId="77777777" w:rsidR="00E22934" w:rsidRPr="006D0164" w:rsidRDefault="00E22934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D0164">
        <w:rPr>
          <w:b/>
          <w:color w:val="000000" w:themeColor="text1"/>
          <w:sz w:val="24"/>
          <w:szCs w:val="24"/>
        </w:rPr>
        <w:t>ACCA de Pageas : demande de 500€</w:t>
      </w:r>
    </w:p>
    <w:p w14:paraId="1D585084" w14:textId="77777777" w:rsidR="00E22934" w:rsidRDefault="00E22934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60159A90" w14:textId="77777777" w:rsidR="00E22934" w:rsidRPr="005F796E" w:rsidRDefault="00E22934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</w:r>
      <w:r w:rsidR="00971652" w:rsidRPr="005F796E">
        <w:rPr>
          <w:color w:val="FF0000"/>
          <w:sz w:val="24"/>
          <w:szCs w:val="24"/>
        </w:rPr>
        <w:t>12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</w:t>
      </w:r>
      <w:r w:rsidR="00360A19" w:rsidRPr="005F796E">
        <w:rPr>
          <w:color w:val="FF0000"/>
          <w:sz w:val="24"/>
          <w:szCs w:val="24"/>
        </w:rPr>
        <w:t xml:space="preserve">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</w:t>
      </w:r>
      <w:r w:rsidR="00360A19" w:rsidRPr="005F796E">
        <w:rPr>
          <w:color w:val="FF0000"/>
          <w:sz w:val="24"/>
          <w:szCs w:val="24"/>
        </w:rPr>
        <w:t xml:space="preserve"> 1</w:t>
      </w:r>
    </w:p>
    <w:p w14:paraId="7BF1099C" w14:textId="77777777" w:rsidR="00F00394" w:rsidRDefault="00F00394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7D77283" w14:textId="41DAA4CC" w:rsidR="00663198" w:rsidRPr="006D0164" w:rsidRDefault="00663198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D0164">
        <w:rPr>
          <w:b/>
          <w:color w:val="000000" w:themeColor="text1"/>
          <w:sz w:val="24"/>
          <w:szCs w:val="24"/>
        </w:rPr>
        <w:t>Amicale Laïque</w:t>
      </w:r>
      <w:r w:rsidR="00B378EC" w:rsidRPr="006D0164">
        <w:rPr>
          <w:b/>
          <w:color w:val="000000" w:themeColor="text1"/>
          <w:sz w:val="24"/>
          <w:szCs w:val="24"/>
        </w:rPr>
        <w:t> : demande de 250€</w:t>
      </w:r>
      <w:r w:rsidR="008A671C">
        <w:rPr>
          <w:b/>
          <w:color w:val="000000" w:themeColor="text1"/>
          <w:sz w:val="24"/>
          <w:szCs w:val="24"/>
        </w:rPr>
        <w:t>. La commission propose 350€.</w:t>
      </w:r>
    </w:p>
    <w:p w14:paraId="5F50CA27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39682DB5" w14:textId="77777777" w:rsidR="00B378EC" w:rsidRPr="005F796E" w:rsidRDefault="00B378EC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13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6CAE560A" w14:textId="77777777" w:rsidR="006436D9" w:rsidRDefault="006436D9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L’amicale Laïque demande également une participation exceptionnelle pour l’organisation d’un voyage scolaire à Toulouse de l’</w:t>
      </w:r>
      <w:r w:rsidR="00AD4656">
        <w:rPr>
          <w:color w:val="000000" w:themeColor="text1"/>
          <w:sz w:val="24"/>
          <w:szCs w:val="24"/>
        </w:rPr>
        <w:t xml:space="preserve">école de Châlus, dont le reste </w:t>
      </w:r>
      <w:r w:rsidR="006D0164">
        <w:rPr>
          <w:color w:val="000000" w:themeColor="text1"/>
          <w:sz w:val="24"/>
          <w:szCs w:val="24"/>
        </w:rPr>
        <w:t>à financer, hors part parentale, est de 1600€.</w:t>
      </w:r>
    </w:p>
    <w:p w14:paraId="77279CF0" w14:textId="77777777" w:rsidR="006D0164" w:rsidRDefault="006D0164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Châlus prend en charge 1000€, Pageas se propose de prendre les 600€ restants.</w:t>
      </w:r>
    </w:p>
    <w:p w14:paraId="45BCA530" w14:textId="77777777" w:rsidR="006D0164" w:rsidRDefault="006D016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711A01F8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La commission propose au Conseil municipal de valider cette somme.</w:t>
      </w:r>
    </w:p>
    <w:p w14:paraId="0DCA77A4" w14:textId="77777777" w:rsidR="006D0164" w:rsidRPr="005F796E" w:rsidRDefault="006D0164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13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101ABF9C" w14:textId="77777777" w:rsidR="00F00394" w:rsidRDefault="00F00394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2BE52408" w14:textId="43758FCF" w:rsidR="006D0164" w:rsidRPr="00BD7516" w:rsidRDefault="00971652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D7516">
        <w:rPr>
          <w:b/>
          <w:color w:val="000000" w:themeColor="text1"/>
          <w:sz w:val="24"/>
          <w:szCs w:val="24"/>
        </w:rPr>
        <w:t>La Quinte du Loup : demande 350€</w:t>
      </w:r>
    </w:p>
    <w:p w14:paraId="10A415A9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7BAB0E04" w14:textId="509CD538" w:rsidR="00971652" w:rsidRPr="00F728D8" w:rsidRDefault="00971652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12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37C117A0" w14:textId="77777777" w:rsidR="00F00394" w:rsidRDefault="00F00394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C45B952" w14:textId="6D357B1E" w:rsidR="00971652" w:rsidRPr="00BD7516" w:rsidRDefault="00971652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D7516">
        <w:rPr>
          <w:b/>
          <w:color w:val="000000" w:themeColor="text1"/>
          <w:sz w:val="24"/>
          <w:szCs w:val="24"/>
        </w:rPr>
        <w:t>Pageas Loisirs : demande de 650€</w:t>
      </w:r>
    </w:p>
    <w:p w14:paraId="49E37819" w14:textId="77777777" w:rsidR="00971652" w:rsidRDefault="0097165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Cette somme se décompose ainsi :</w:t>
      </w:r>
    </w:p>
    <w:p w14:paraId="368333EB" w14:textId="77777777" w:rsidR="00971652" w:rsidRDefault="0097165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250€ de subvention de base, plus 100€ pour participation active à la vie communale, plus 300€ de participation communale compte tenu des frais d’entretien des chemins communaux selon la convention en vigueur avec la Mairie.</w:t>
      </w:r>
    </w:p>
    <w:p w14:paraId="626B9A3B" w14:textId="77777777" w:rsidR="00971652" w:rsidRDefault="00971652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5508BDCC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4B661852" w14:textId="77777777" w:rsidR="00971652" w:rsidRPr="005F796E" w:rsidRDefault="00971652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12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26BFDA22" w14:textId="77777777" w:rsidR="00BD7516" w:rsidRDefault="00BD7516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92003C0" w14:textId="77777777" w:rsidR="00BD7516" w:rsidRPr="00BD7516" w:rsidRDefault="00BD7516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D7516">
        <w:rPr>
          <w:b/>
          <w:color w:val="000000" w:themeColor="text1"/>
          <w:sz w:val="24"/>
          <w:szCs w:val="24"/>
        </w:rPr>
        <w:t>Le Comité des fêtes : demande de 500€</w:t>
      </w:r>
    </w:p>
    <w:p w14:paraId="4C3C9578" w14:textId="77777777" w:rsidR="00BD7516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 commission </w:t>
      </w:r>
      <w:r w:rsidR="00BD7516">
        <w:rPr>
          <w:color w:val="000000" w:themeColor="text1"/>
          <w:sz w:val="24"/>
          <w:szCs w:val="24"/>
        </w:rPr>
        <w:t>propose au Conseil municipal d’accorder 350€.</w:t>
      </w:r>
    </w:p>
    <w:p w14:paraId="4B3F09B0" w14:textId="77777777" w:rsidR="00BD7516" w:rsidRPr="005F796E" w:rsidRDefault="00BD7516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12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4C6390C2" w14:textId="77777777" w:rsidR="00BD7516" w:rsidRDefault="00BD7516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2B54AEE" w14:textId="77777777" w:rsidR="00971652" w:rsidRPr="008A53CC" w:rsidRDefault="008A53CC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A53CC">
        <w:rPr>
          <w:b/>
          <w:color w:val="000000" w:themeColor="text1"/>
          <w:sz w:val="24"/>
          <w:szCs w:val="24"/>
        </w:rPr>
        <w:t>Jeunesse Musicale de France : demande de 70€</w:t>
      </w:r>
    </w:p>
    <w:p w14:paraId="200847E2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78BA5E26" w14:textId="77777777" w:rsidR="008A53CC" w:rsidRPr="005F796E" w:rsidRDefault="008A53CC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12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20BAC8B9" w14:textId="77777777" w:rsidR="008A53CC" w:rsidRDefault="008A53CC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B330DB" w14:textId="77777777" w:rsidR="008A53CC" w:rsidRDefault="004E19FF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Moïse Bonnet propose au Conseil de ne plus verser la somme de 5400€ de fonctionnement pour la Fête de l’été, car le Comité des fêtes peut autofinancer ce fonctionnement.</w:t>
      </w:r>
    </w:p>
    <w:p w14:paraId="4D661E9E" w14:textId="77777777" w:rsidR="004E19FF" w:rsidRDefault="004E19FF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Conseil accepte mais laisse par précaution la somme inscrite au budget communal en cas de problème.</w:t>
      </w:r>
    </w:p>
    <w:p w14:paraId="61B1842A" w14:textId="77777777" w:rsidR="008A53CC" w:rsidRDefault="008A53CC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976ED51" w14:textId="77777777" w:rsidR="00C15AA8" w:rsidRPr="00C15AA8" w:rsidRDefault="00C15AA8" w:rsidP="00F0039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15AA8">
        <w:rPr>
          <w:b/>
          <w:color w:val="000000" w:themeColor="text1"/>
          <w:sz w:val="24"/>
          <w:szCs w:val="24"/>
        </w:rPr>
        <w:t>Adhésions aux associations extérieures :</w:t>
      </w:r>
    </w:p>
    <w:p w14:paraId="327AE3EA" w14:textId="77777777" w:rsidR="00C15AA8" w:rsidRDefault="00C15AA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Conciliateur de justice : </w:t>
      </w:r>
      <w:r w:rsidR="00BE1062">
        <w:rPr>
          <w:color w:val="000000" w:themeColor="text1"/>
          <w:sz w:val="24"/>
          <w:szCs w:val="24"/>
        </w:rPr>
        <w:t>demande de subvention libre</w:t>
      </w:r>
      <w:r>
        <w:rPr>
          <w:color w:val="000000" w:themeColor="text1"/>
          <w:sz w:val="24"/>
          <w:szCs w:val="24"/>
        </w:rPr>
        <w:t>.</w:t>
      </w:r>
    </w:p>
    <w:p w14:paraId="2F865749" w14:textId="77777777" w:rsidR="00C15AA8" w:rsidRDefault="00C15AA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verser 120€.</w:t>
      </w:r>
    </w:p>
    <w:p w14:paraId="4FCF45BD" w14:textId="77777777" w:rsidR="00C15AA8" w:rsidRPr="005F796E" w:rsidRDefault="0008279D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13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1</w:t>
      </w:r>
    </w:p>
    <w:p w14:paraId="0430DFE5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5771E0D4" w14:textId="47FE5C89" w:rsidR="00C15AA8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Associations diverses :</w:t>
      </w:r>
    </w:p>
    <w:p w14:paraId="46CB0D17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ADIL</w:t>
      </w:r>
      <w:r w:rsidR="00BE1062">
        <w:rPr>
          <w:color w:val="000000" w:themeColor="text1"/>
          <w:sz w:val="24"/>
          <w:szCs w:val="24"/>
        </w:rPr>
        <w:t> : 84,70€</w:t>
      </w:r>
    </w:p>
    <w:p w14:paraId="76C210A8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Maires ruraux</w:t>
      </w:r>
      <w:r w:rsidR="00BE1062">
        <w:rPr>
          <w:color w:val="000000" w:themeColor="text1"/>
          <w:sz w:val="24"/>
          <w:szCs w:val="24"/>
        </w:rPr>
        <w:t> : 163.35€</w:t>
      </w:r>
    </w:p>
    <w:p w14:paraId="0E05ED0D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SPA</w:t>
      </w:r>
      <w:r w:rsidR="00BE1062">
        <w:rPr>
          <w:color w:val="000000" w:themeColor="text1"/>
          <w:sz w:val="24"/>
          <w:szCs w:val="24"/>
        </w:rPr>
        <w:t> : 592.90€</w:t>
      </w:r>
    </w:p>
    <w:p w14:paraId="1463D47B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Maires de la Haute-Vienne</w:t>
      </w:r>
      <w:r w:rsidR="00BE1062">
        <w:rPr>
          <w:color w:val="000000" w:themeColor="text1"/>
          <w:sz w:val="24"/>
          <w:szCs w:val="24"/>
        </w:rPr>
        <w:t> : 150.65€</w:t>
      </w:r>
    </w:p>
    <w:p w14:paraId="54DB3478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Mission Locale</w:t>
      </w:r>
      <w:r w:rsidR="00BE1062">
        <w:rPr>
          <w:color w:val="000000" w:themeColor="text1"/>
          <w:sz w:val="24"/>
          <w:szCs w:val="24"/>
        </w:rPr>
        <w:t> : 605€</w:t>
      </w:r>
    </w:p>
    <w:p w14:paraId="7878CBDD" w14:textId="77777777" w:rsidR="0008279D" w:rsidRDefault="00BE106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Uni Pro des </w:t>
      </w:r>
      <w:r w:rsidR="0008279D">
        <w:rPr>
          <w:color w:val="000000" w:themeColor="text1"/>
          <w:sz w:val="24"/>
          <w:szCs w:val="24"/>
        </w:rPr>
        <w:t>Feuillardiers</w:t>
      </w:r>
      <w:r>
        <w:rPr>
          <w:color w:val="000000" w:themeColor="text1"/>
          <w:sz w:val="24"/>
          <w:szCs w:val="24"/>
        </w:rPr>
        <w:t> : 276€</w:t>
      </w:r>
    </w:p>
    <w:p w14:paraId="4D31C92E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Fredon</w:t>
      </w:r>
      <w:r w:rsidR="00BE1062">
        <w:rPr>
          <w:color w:val="000000" w:themeColor="text1"/>
          <w:sz w:val="24"/>
          <w:szCs w:val="24"/>
        </w:rPr>
        <w:t xml:space="preserve"> Haute-Vienne : 50€</w:t>
      </w:r>
    </w:p>
    <w:p w14:paraId="09FFD922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Union des Territoires</w:t>
      </w:r>
      <w:r w:rsidR="00BE1062">
        <w:rPr>
          <w:color w:val="000000" w:themeColor="text1"/>
          <w:sz w:val="24"/>
          <w:szCs w:val="24"/>
        </w:rPr>
        <w:t> : 69€</w:t>
      </w:r>
    </w:p>
    <w:p w14:paraId="3739A4A6" w14:textId="77777777" w:rsidR="0008279D" w:rsidRDefault="00BE106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Conservatoire des Espaces naturels : 50€</w:t>
      </w:r>
    </w:p>
    <w:p w14:paraId="396E5018" w14:textId="77777777" w:rsidR="0008279D" w:rsidRDefault="0008279D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58036FC0" w14:textId="77777777" w:rsidR="002A4EBB" w:rsidRDefault="002A4EB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propose au Conseil municipal de valider cette somme.</w:t>
      </w:r>
    </w:p>
    <w:p w14:paraId="16E2FA16" w14:textId="620A0BC9" w:rsidR="0008279D" w:rsidRDefault="0008279D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9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5</w:t>
      </w:r>
    </w:p>
    <w:p w14:paraId="0F615B41" w14:textId="24F68C87" w:rsidR="00F00394" w:rsidRDefault="00F00394" w:rsidP="00F00394">
      <w:pPr>
        <w:spacing w:after="0" w:line="240" w:lineRule="auto"/>
        <w:rPr>
          <w:color w:val="FF0000"/>
          <w:sz w:val="24"/>
          <w:szCs w:val="24"/>
        </w:rPr>
      </w:pPr>
    </w:p>
    <w:p w14:paraId="6048DD7F" w14:textId="77777777" w:rsidR="006D0164" w:rsidRPr="006B6C05" w:rsidRDefault="00C810A5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6B6C05">
        <w:rPr>
          <w:b/>
          <w:color w:val="000000" w:themeColor="text1"/>
          <w:sz w:val="24"/>
          <w:szCs w:val="24"/>
          <w:u w:val="single"/>
        </w:rPr>
        <w:lastRenderedPageBreak/>
        <w:t>6 : Fixation des taux d’</w:t>
      </w:r>
      <w:r w:rsidR="00F13751" w:rsidRPr="006B6C05">
        <w:rPr>
          <w:b/>
          <w:color w:val="000000" w:themeColor="text1"/>
          <w:sz w:val="24"/>
          <w:szCs w:val="24"/>
          <w:u w:val="single"/>
        </w:rPr>
        <w:t>imposition</w:t>
      </w:r>
      <w:r w:rsidRPr="006B6C05">
        <w:rPr>
          <w:b/>
          <w:color w:val="000000" w:themeColor="text1"/>
          <w:sz w:val="24"/>
          <w:szCs w:val="24"/>
          <w:u w:val="single"/>
        </w:rPr>
        <w:t xml:space="preserve"> 2023.</w:t>
      </w:r>
    </w:p>
    <w:p w14:paraId="666644D3" w14:textId="77777777" w:rsidR="00915590" w:rsidRPr="00D779D0" w:rsidRDefault="00915590" w:rsidP="00F00394">
      <w:pPr>
        <w:spacing w:after="0" w:line="240" w:lineRule="auto"/>
        <w:jc w:val="both"/>
      </w:pPr>
      <w:r w:rsidRPr="00D779D0">
        <w:t>Les taux 2023 seraient les suivants :</w:t>
      </w:r>
    </w:p>
    <w:p w14:paraId="7C6B3DDF" w14:textId="77777777" w:rsidR="00915590" w:rsidRPr="003F7CD8" w:rsidRDefault="00915590" w:rsidP="00F00394">
      <w:pPr>
        <w:spacing w:after="0" w:line="240" w:lineRule="auto"/>
        <w:rPr>
          <w:color w:val="FF0000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162"/>
        <w:gridCol w:w="1190"/>
        <w:gridCol w:w="1038"/>
        <w:gridCol w:w="1737"/>
        <w:gridCol w:w="1159"/>
        <w:gridCol w:w="1447"/>
      </w:tblGrid>
      <w:tr w:rsidR="00915590" w:rsidRPr="003F7CD8" w14:paraId="7C188656" w14:textId="77777777" w:rsidTr="005D64B0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171" w14:textId="77777777" w:rsidR="00915590" w:rsidRPr="003F7CD8" w:rsidRDefault="00915590" w:rsidP="00F00394">
            <w:pPr>
              <w:rPr>
                <w:color w:val="FF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896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Bases effectives 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F8D9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Recettes 2022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4F4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Taux 2022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F05B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Bases prévisionnelles 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9320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Taux 2023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F1B7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Variations en %</w:t>
            </w:r>
          </w:p>
          <w:p w14:paraId="5F23D112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2023</w:t>
            </w:r>
          </w:p>
        </w:tc>
      </w:tr>
      <w:tr w:rsidR="00915590" w:rsidRPr="003F7CD8" w14:paraId="036DFD9C" w14:textId="77777777" w:rsidTr="005D64B0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9989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Taxe foncière bâti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631" w14:textId="77777777" w:rsidR="00915590" w:rsidRPr="00B40E06" w:rsidRDefault="00915590" w:rsidP="00F00394">
            <w:r w:rsidRPr="00B40E06">
              <w:t>517 026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572" w14:textId="77777777" w:rsidR="00915590" w:rsidRPr="00B40E06" w:rsidRDefault="00915590" w:rsidP="00F00394">
            <w:r w:rsidRPr="00B40E06">
              <w:t>190 632€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29E" w14:textId="77777777" w:rsidR="00915590" w:rsidRPr="00B40E06" w:rsidRDefault="00915590" w:rsidP="00F00394">
            <w:r w:rsidRPr="00B40E06">
              <w:t>37.11%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6D2" w14:textId="77777777" w:rsidR="00915590" w:rsidRPr="00B40E06" w:rsidRDefault="00915590" w:rsidP="00F00394">
            <w:r w:rsidRPr="00B40E06">
              <w:t>557 000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4CF" w14:textId="77777777" w:rsidR="00915590" w:rsidRPr="00B40E06" w:rsidRDefault="00915590" w:rsidP="00F00394">
            <w:r w:rsidRPr="00B40E06">
              <w:t>37.11%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FF7" w14:textId="77777777" w:rsidR="00915590" w:rsidRPr="00B40E06" w:rsidRDefault="00915590" w:rsidP="00F00394">
            <w:r w:rsidRPr="00B40E06">
              <w:t>0%</w:t>
            </w:r>
          </w:p>
        </w:tc>
      </w:tr>
      <w:tr w:rsidR="00915590" w:rsidRPr="003F7CD8" w14:paraId="46521FCE" w14:textId="77777777" w:rsidTr="005D64B0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0C36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Taxe foncière non bâti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27B" w14:textId="77777777" w:rsidR="00915590" w:rsidRPr="00B40E06" w:rsidRDefault="00915590" w:rsidP="00F00394">
            <w:r w:rsidRPr="00B40E06">
              <w:t>58 925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81BC" w14:textId="77777777" w:rsidR="00915590" w:rsidRPr="00B40E06" w:rsidRDefault="00915590" w:rsidP="00F00394">
            <w:r w:rsidRPr="00B40E06">
              <w:t>49 008€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640" w14:textId="77777777" w:rsidR="00915590" w:rsidRPr="00B40E06" w:rsidRDefault="00915590" w:rsidP="00F00394">
            <w:r w:rsidRPr="00B40E06">
              <w:t>83.17%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DA2" w14:textId="77777777" w:rsidR="00915590" w:rsidRPr="00B40E06" w:rsidRDefault="00915590" w:rsidP="00F00394">
            <w:r w:rsidRPr="00B40E06">
              <w:t>63 000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529" w14:textId="77777777" w:rsidR="00915590" w:rsidRPr="00B40E06" w:rsidRDefault="00915590" w:rsidP="00F00394">
            <w:r w:rsidRPr="00B40E06">
              <w:t>83.17%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068" w14:textId="77777777" w:rsidR="00915590" w:rsidRPr="00B40E06" w:rsidRDefault="00915590" w:rsidP="00F00394">
            <w:r w:rsidRPr="00B40E06">
              <w:t>0%</w:t>
            </w:r>
          </w:p>
        </w:tc>
      </w:tr>
      <w:tr w:rsidR="00915590" w:rsidRPr="003F7CD8" w14:paraId="25C9F3F5" w14:textId="77777777" w:rsidTr="005D64B0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FC80" w14:textId="77777777" w:rsidR="00915590" w:rsidRPr="00D779D0" w:rsidRDefault="00915590" w:rsidP="00F00394">
            <w:pPr>
              <w:rPr>
                <w:b/>
              </w:rPr>
            </w:pPr>
            <w:r w:rsidRPr="00D779D0">
              <w:rPr>
                <w:b/>
              </w:rPr>
              <w:t>Taxe habitation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C18" w14:textId="77777777" w:rsidR="00915590" w:rsidRPr="00B40E06" w:rsidRDefault="00915590" w:rsidP="00F00394">
            <w:r w:rsidRPr="00B40E06">
              <w:t>63 927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D80" w14:textId="77777777" w:rsidR="00915590" w:rsidRPr="00B40E06" w:rsidRDefault="00915590" w:rsidP="00F00394">
            <w:r w:rsidRPr="00B40E06">
              <w:t>8 029€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035" w14:textId="77777777" w:rsidR="00915590" w:rsidRPr="00B40E06" w:rsidRDefault="00915590" w:rsidP="00F00394">
            <w:r w:rsidRPr="00B40E06">
              <w:t>12.56%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312" w14:textId="77777777" w:rsidR="00915590" w:rsidRPr="00B40E06" w:rsidRDefault="00915590" w:rsidP="00F00394">
            <w:r w:rsidRPr="00B40E06">
              <w:t>68 466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001" w14:textId="77777777" w:rsidR="00915590" w:rsidRPr="00B40E06" w:rsidRDefault="00915590" w:rsidP="00F00394">
            <w:r w:rsidRPr="00B40E06">
              <w:t>12.56%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7BA" w14:textId="77777777" w:rsidR="00915590" w:rsidRPr="00B40E06" w:rsidRDefault="00915590" w:rsidP="00F00394">
            <w:r w:rsidRPr="00B40E06">
              <w:t>0%</w:t>
            </w:r>
          </w:p>
        </w:tc>
      </w:tr>
      <w:tr w:rsidR="00915590" w:rsidRPr="003F7CD8" w14:paraId="1D78DB59" w14:textId="77777777" w:rsidTr="005D64B0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BB5F" w14:textId="77777777" w:rsidR="00915590" w:rsidRPr="00D779D0" w:rsidRDefault="00915590" w:rsidP="00F0039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C48" w14:textId="77777777" w:rsidR="00915590" w:rsidRPr="00B40E06" w:rsidRDefault="00915590" w:rsidP="00F00394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F04" w14:textId="77777777" w:rsidR="00915590" w:rsidRPr="00B40E06" w:rsidRDefault="00915590" w:rsidP="00F00394">
            <w:r w:rsidRPr="00B40E06">
              <w:t>247 669€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5C5" w14:textId="77777777" w:rsidR="00915590" w:rsidRPr="00B40E06" w:rsidRDefault="00915590" w:rsidP="00F00394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DD3" w14:textId="77777777" w:rsidR="00915590" w:rsidRPr="00B40E06" w:rsidRDefault="00915590" w:rsidP="00F00394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787" w14:textId="77777777" w:rsidR="00915590" w:rsidRPr="00B40E06" w:rsidRDefault="00915590" w:rsidP="00F0039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1A6" w14:textId="77777777" w:rsidR="00915590" w:rsidRPr="00B40E06" w:rsidRDefault="00915590" w:rsidP="00F00394"/>
        </w:tc>
      </w:tr>
    </w:tbl>
    <w:p w14:paraId="4083A818" w14:textId="77777777" w:rsidR="00915590" w:rsidRDefault="00915590" w:rsidP="00F00394">
      <w:pPr>
        <w:spacing w:after="0" w:line="240" w:lineRule="auto"/>
        <w:jc w:val="both"/>
      </w:pPr>
    </w:p>
    <w:p w14:paraId="15D4747E" w14:textId="77777777" w:rsidR="00915590" w:rsidRPr="00B40E06" w:rsidRDefault="00915590" w:rsidP="00F00394">
      <w:pPr>
        <w:spacing w:after="0" w:line="240" w:lineRule="auto"/>
        <w:jc w:val="both"/>
      </w:pPr>
      <w:r w:rsidRPr="00B40E06">
        <w:t>Selon les bases prévisionnelles de 2023 le produit fiscal attendu, de ces taxes, serait de 267 699€</w:t>
      </w:r>
    </w:p>
    <w:p w14:paraId="1285BC19" w14:textId="77777777" w:rsidR="00915590" w:rsidRPr="00B40E06" w:rsidRDefault="00915590" w:rsidP="00F00394">
      <w:pPr>
        <w:spacing w:after="0" w:line="240" w:lineRule="auto"/>
        <w:jc w:val="both"/>
      </w:pPr>
      <w:r w:rsidRPr="00B40E06">
        <w:t xml:space="preserve">En 2022, le produit obtenu a été de 247 669€ (article 73111 au compte administratif) soit une augmentation </w:t>
      </w:r>
      <w:r w:rsidRPr="00B40E06">
        <w:rPr>
          <w:b/>
          <w:bCs/>
          <w:u w:val="single"/>
        </w:rPr>
        <w:t>prévisionnelle</w:t>
      </w:r>
      <w:r w:rsidRPr="00B40E06">
        <w:t xml:space="preserve"> de 20 030€. </w:t>
      </w:r>
    </w:p>
    <w:p w14:paraId="6FCAF7F7" w14:textId="77777777" w:rsidR="00C810A5" w:rsidRDefault="00C810A5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Commission des finances propose au Conseil de ne pas appliquer d’augmentation des taxes, et ce malgré le contexte général ainsi que le chantier de rénovation du centre bourg.</w:t>
      </w:r>
    </w:p>
    <w:p w14:paraId="790DB9A2" w14:textId="77777777" w:rsidR="00F728D8" w:rsidRDefault="00F728D8" w:rsidP="00F00394">
      <w:pPr>
        <w:spacing w:after="0" w:line="240" w:lineRule="auto"/>
        <w:rPr>
          <w:color w:val="FF0000"/>
          <w:sz w:val="24"/>
          <w:szCs w:val="24"/>
        </w:rPr>
      </w:pPr>
    </w:p>
    <w:p w14:paraId="5897C18E" w14:textId="58E8E107" w:rsidR="00C810A5" w:rsidRPr="005F796E" w:rsidRDefault="00C810A5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>Pour : 14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Abstention : 0</w:t>
      </w:r>
    </w:p>
    <w:p w14:paraId="1FE72371" w14:textId="77777777" w:rsidR="002A4EBB" w:rsidRDefault="002A4EBB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01477927" w14:textId="77777777" w:rsidR="00447220" w:rsidRPr="006B6C05" w:rsidRDefault="00447220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6B6C05">
        <w:rPr>
          <w:b/>
          <w:color w:val="000000" w:themeColor="text1"/>
          <w:sz w:val="24"/>
          <w:szCs w:val="24"/>
          <w:u w:val="single"/>
        </w:rPr>
        <w:t>7 : Vote du budget primitif 2023.</w:t>
      </w:r>
    </w:p>
    <w:p w14:paraId="2DFF6B24" w14:textId="77777777" w:rsidR="00447220" w:rsidRDefault="00447220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3ABE10BB" w14:textId="77777777" w:rsidR="00447220" w:rsidRDefault="00447220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Parmi l’ensemble des projets et des dépenses inhérentes, on peut retenir :</w:t>
      </w:r>
    </w:p>
    <w:p w14:paraId="2894B44F" w14:textId="426D0361" w:rsidR="00447220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447220">
        <w:rPr>
          <w:color w:val="000000" w:themeColor="text1"/>
          <w:sz w:val="24"/>
          <w:szCs w:val="24"/>
        </w:rPr>
        <w:t xml:space="preserve">Les reprises de concession des cimetières pour un montant de </w:t>
      </w:r>
      <w:r>
        <w:rPr>
          <w:color w:val="000000" w:themeColor="text1"/>
          <w:sz w:val="24"/>
          <w:szCs w:val="24"/>
        </w:rPr>
        <w:t xml:space="preserve">9660€ dont </w:t>
      </w:r>
      <w:r w:rsidR="00BC5FD3">
        <w:rPr>
          <w:color w:val="000000" w:themeColor="text1"/>
          <w:sz w:val="24"/>
          <w:szCs w:val="24"/>
        </w:rPr>
        <w:t>40</w:t>
      </w:r>
      <w:r>
        <w:rPr>
          <w:color w:val="000000" w:themeColor="text1"/>
          <w:sz w:val="24"/>
          <w:szCs w:val="24"/>
        </w:rPr>
        <w:t>% de subventions</w:t>
      </w:r>
      <w:r w:rsidR="00BC5FD3">
        <w:rPr>
          <w:color w:val="000000" w:themeColor="text1"/>
          <w:sz w:val="24"/>
          <w:szCs w:val="24"/>
        </w:rPr>
        <w:t xml:space="preserve"> du montant HT</w:t>
      </w:r>
      <w:r>
        <w:rPr>
          <w:color w:val="000000" w:themeColor="text1"/>
          <w:sz w:val="24"/>
          <w:szCs w:val="24"/>
        </w:rPr>
        <w:t>.</w:t>
      </w:r>
    </w:p>
    <w:p w14:paraId="6BD5F8BD" w14:textId="77777777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L’entretien de la voirie communale par le point à temps pour un montant de 27843,48€</w:t>
      </w:r>
    </w:p>
    <w:p w14:paraId="0AB453CA" w14:textId="2FDB60F6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Dont </w:t>
      </w:r>
      <w:r w:rsidR="00BC5FD3">
        <w:rPr>
          <w:color w:val="000000" w:themeColor="text1"/>
          <w:sz w:val="24"/>
          <w:szCs w:val="24"/>
        </w:rPr>
        <w:t>50</w:t>
      </w:r>
      <w:r>
        <w:rPr>
          <w:color w:val="000000" w:themeColor="text1"/>
          <w:sz w:val="24"/>
          <w:szCs w:val="24"/>
        </w:rPr>
        <w:t>% de subventions</w:t>
      </w:r>
      <w:r w:rsidR="00BC5FD3">
        <w:rPr>
          <w:color w:val="000000" w:themeColor="text1"/>
          <w:sz w:val="24"/>
          <w:szCs w:val="24"/>
        </w:rPr>
        <w:t xml:space="preserve"> du montant HT</w:t>
      </w:r>
      <w:r>
        <w:rPr>
          <w:color w:val="000000" w:themeColor="text1"/>
          <w:sz w:val="24"/>
          <w:szCs w:val="24"/>
        </w:rPr>
        <w:t>.</w:t>
      </w:r>
    </w:p>
    <w:p w14:paraId="42FF19DD" w14:textId="5A1221EE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 w:rsidRPr="00246CD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 A</w:t>
      </w:r>
      <w:r w:rsidRPr="00246CDB">
        <w:rPr>
          <w:color w:val="000000" w:themeColor="text1"/>
          <w:sz w:val="24"/>
          <w:szCs w:val="24"/>
        </w:rPr>
        <w:t>ménagement du centre bourg : 427 110,90€ dont</w:t>
      </w:r>
      <w:r w:rsidR="00BC5FD3">
        <w:rPr>
          <w:color w:val="000000" w:themeColor="text1"/>
          <w:sz w:val="24"/>
          <w:szCs w:val="24"/>
        </w:rPr>
        <w:t xml:space="preserve"> 75% de subventions du montant HT.</w:t>
      </w:r>
    </w:p>
    <w:p w14:paraId="4F9016F0" w14:textId="77777777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Plancher de l’école : 126 401€ dont 95 739€ de subventions.</w:t>
      </w:r>
    </w:p>
    <w:p w14:paraId="65CCE55A" w14:textId="77777777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Plaques du monument aux morts : devis de 7500€ </w:t>
      </w:r>
      <w:r w:rsidR="0009439E">
        <w:rPr>
          <w:color w:val="000000" w:themeColor="text1"/>
          <w:sz w:val="24"/>
          <w:szCs w:val="24"/>
        </w:rPr>
        <w:t>soumis à subventions</w:t>
      </w:r>
      <w:r>
        <w:rPr>
          <w:color w:val="000000" w:themeColor="text1"/>
          <w:sz w:val="24"/>
          <w:szCs w:val="24"/>
        </w:rPr>
        <w:t>.</w:t>
      </w:r>
    </w:p>
    <w:p w14:paraId="0087AAAE" w14:textId="77777777" w:rsidR="00246CDB" w:rsidRDefault="00246CD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Travaux en régie : 20</w:t>
      </w:r>
      <w:r w:rsidR="00915590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000€</w:t>
      </w:r>
    </w:p>
    <w:p w14:paraId="6D80B5B5" w14:textId="77777777" w:rsidR="00F00394" w:rsidRDefault="00F00394" w:rsidP="00F00394">
      <w:pPr>
        <w:spacing w:after="0" w:line="240" w:lineRule="auto"/>
        <w:jc w:val="both"/>
        <w:rPr>
          <w:bCs/>
        </w:rPr>
      </w:pPr>
    </w:p>
    <w:p w14:paraId="6FAB87C9" w14:textId="5DC1C3C8" w:rsidR="00915590" w:rsidRPr="009B5C39" w:rsidRDefault="00915590" w:rsidP="00F00394">
      <w:pPr>
        <w:spacing w:after="0" w:line="240" w:lineRule="auto"/>
        <w:jc w:val="both"/>
        <w:rPr>
          <w:bCs/>
        </w:rPr>
      </w:pPr>
      <w:r w:rsidRPr="009B5C39">
        <w:rPr>
          <w:bCs/>
        </w:rPr>
        <w:t xml:space="preserve">Il convient de préciser que </w:t>
      </w:r>
    </w:p>
    <w:p w14:paraId="22851B2A" w14:textId="77777777" w:rsidR="00915590" w:rsidRPr="009B5C39" w:rsidRDefault="00915590" w:rsidP="00F003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9B5C39">
        <w:rPr>
          <w:bCs/>
        </w:rPr>
        <w:t>Certaines recettes n’ont pas encore reçu d’arrêté d’attribution de la subvention (Plaques Monument aux morts, remplacement des luminaires et une partie de la RD 141).</w:t>
      </w:r>
    </w:p>
    <w:p w14:paraId="676FE3E9" w14:textId="05B413FE" w:rsidR="00915590" w:rsidRDefault="00915590" w:rsidP="00F003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9B5C39">
        <w:rPr>
          <w:bCs/>
        </w:rPr>
        <w:t xml:space="preserve">La commune avance le coût des travaux sur la RD 141 à la charge du Conseil </w:t>
      </w:r>
      <w:r w:rsidRPr="00295C90">
        <w:rPr>
          <w:bCs/>
        </w:rPr>
        <w:t xml:space="preserve">Départemental de la Haute-Vienne. </w:t>
      </w:r>
    </w:p>
    <w:p w14:paraId="686FB9F5" w14:textId="77777777" w:rsidR="00F00394" w:rsidRPr="00295C90" w:rsidRDefault="00F00394" w:rsidP="00F003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Cs/>
        </w:rPr>
      </w:pPr>
    </w:p>
    <w:p w14:paraId="4A8750B0" w14:textId="77777777" w:rsidR="00915590" w:rsidRPr="00295C90" w:rsidRDefault="00915590" w:rsidP="00F00394">
      <w:pPr>
        <w:spacing w:after="0" w:line="240" w:lineRule="auto"/>
        <w:jc w:val="both"/>
        <w:rPr>
          <w:bCs/>
        </w:rPr>
      </w:pPr>
      <w:r>
        <w:rPr>
          <w:bCs/>
        </w:rPr>
        <w:t xml:space="preserve">Le résultat </w:t>
      </w:r>
      <w:r w:rsidRPr="00295C90">
        <w:rPr>
          <w:bCs/>
        </w:rPr>
        <w:t xml:space="preserve">prévisionnel de </w:t>
      </w:r>
      <w:r>
        <w:rPr>
          <w:bCs/>
        </w:rPr>
        <w:t>194 089.51</w:t>
      </w:r>
      <w:r w:rsidRPr="00295C90">
        <w:rPr>
          <w:bCs/>
        </w:rPr>
        <w:t xml:space="preserve">€, permet de couvrir le remboursement en capital des emprunts de la commune de 29 455€ et de financer, avec les subventions et le FCTVA, l’ensemble des dépenses d’investissement qui s’élèvent à 760 729.82€. </w:t>
      </w:r>
    </w:p>
    <w:p w14:paraId="442F511F" w14:textId="213DDF2C" w:rsidR="00915590" w:rsidRDefault="00915590" w:rsidP="00F00394">
      <w:pPr>
        <w:spacing w:after="0" w:line="240" w:lineRule="auto"/>
        <w:jc w:val="both"/>
        <w:rPr>
          <w:bCs/>
          <w:color w:val="FF0000"/>
        </w:rPr>
      </w:pPr>
    </w:p>
    <w:p w14:paraId="5DA7556D" w14:textId="77852A82" w:rsidR="00F00394" w:rsidRDefault="00F00394" w:rsidP="00F00394">
      <w:pPr>
        <w:spacing w:after="0" w:line="240" w:lineRule="auto"/>
        <w:jc w:val="both"/>
        <w:rPr>
          <w:bCs/>
          <w:color w:val="FF0000"/>
        </w:rPr>
      </w:pPr>
    </w:p>
    <w:p w14:paraId="4ABCBD5B" w14:textId="45B916E9" w:rsidR="00F00394" w:rsidRDefault="00F00394" w:rsidP="00F00394">
      <w:pPr>
        <w:spacing w:after="0" w:line="240" w:lineRule="auto"/>
        <w:jc w:val="both"/>
        <w:rPr>
          <w:bCs/>
          <w:color w:val="FF0000"/>
        </w:rPr>
      </w:pPr>
    </w:p>
    <w:p w14:paraId="68B0D417" w14:textId="62C56253" w:rsidR="00F00394" w:rsidRDefault="00F00394" w:rsidP="00F00394">
      <w:pPr>
        <w:spacing w:after="0" w:line="240" w:lineRule="auto"/>
        <w:jc w:val="both"/>
        <w:rPr>
          <w:bCs/>
          <w:color w:val="FF0000"/>
        </w:rPr>
      </w:pPr>
    </w:p>
    <w:p w14:paraId="495A008A" w14:textId="77777777" w:rsidR="00F00394" w:rsidRDefault="00F00394" w:rsidP="00F00394">
      <w:pPr>
        <w:spacing w:after="0" w:line="240" w:lineRule="auto"/>
        <w:jc w:val="both"/>
        <w:rPr>
          <w:bCs/>
          <w:color w:val="FF0000"/>
        </w:rPr>
      </w:pPr>
    </w:p>
    <w:p w14:paraId="6647DC4A" w14:textId="77777777" w:rsidR="00915590" w:rsidRDefault="00915590" w:rsidP="00F00394">
      <w:pPr>
        <w:spacing w:after="0" w:line="240" w:lineRule="auto"/>
        <w:jc w:val="both"/>
        <w:rPr>
          <w:b/>
          <w:u w:val="single"/>
        </w:rPr>
      </w:pPr>
      <w:r w:rsidRPr="00B516DD">
        <w:rPr>
          <w:b/>
          <w:u w:val="single"/>
        </w:rPr>
        <w:lastRenderedPageBreak/>
        <w:t>CHIFFRES CLES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033"/>
        <w:gridCol w:w="2979"/>
      </w:tblGrid>
      <w:tr w:rsidR="00915590" w:rsidRPr="00B516DD" w14:paraId="2344669A" w14:textId="77777777" w:rsidTr="00F728D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85D" w14:textId="77777777" w:rsidR="00915590" w:rsidRPr="00B516DD" w:rsidRDefault="00915590" w:rsidP="00F00394">
            <w:pPr>
              <w:spacing w:after="0" w:line="240" w:lineRule="auto"/>
              <w:jc w:val="both"/>
              <w:rPr>
                <w:b/>
              </w:rPr>
            </w:pPr>
            <w:r w:rsidRPr="00B516DD">
              <w:rPr>
                <w:b/>
              </w:rPr>
              <w:t>BUDGET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0D7A" w14:textId="77777777" w:rsidR="00915590" w:rsidRPr="00B516DD" w:rsidRDefault="00915590" w:rsidP="00F00394">
            <w:pPr>
              <w:spacing w:after="0" w:line="240" w:lineRule="auto"/>
              <w:jc w:val="both"/>
              <w:rPr>
                <w:b/>
              </w:rPr>
            </w:pPr>
            <w:r w:rsidRPr="00B516DD">
              <w:rPr>
                <w:b/>
              </w:rPr>
              <w:t xml:space="preserve">Section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C2D0" w14:textId="77777777" w:rsidR="00915590" w:rsidRPr="00B516DD" w:rsidRDefault="00915590" w:rsidP="00F00394">
            <w:pPr>
              <w:spacing w:after="0" w:line="240" w:lineRule="auto"/>
              <w:jc w:val="both"/>
              <w:rPr>
                <w:b/>
              </w:rPr>
            </w:pPr>
            <w:r w:rsidRPr="00B516DD">
              <w:rPr>
                <w:b/>
              </w:rPr>
              <w:t>Dépenses et recettes</w:t>
            </w:r>
          </w:p>
        </w:tc>
      </w:tr>
      <w:tr w:rsidR="00915590" w:rsidRPr="00B516DD" w14:paraId="30EC4BA7" w14:textId="77777777" w:rsidTr="00F728D8"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EEE6" w14:textId="77777777" w:rsidR="00915590" w:rsidRPr="00B516DD" w:rsidRDefault="00915590" w:rsidP="00F00394">
            <w:pPr>
              <w:spacing w:after="0" w:line="240" w:lineRule="auto"/>
              <w:jc w:val="both"/>
              <w:rPr>
                <w:b/>
              </w:rPr>
            </w:pPr>
            <w:r w:rsidRPr="00B516DD">
              <w:rPr>
                <w:b/>
              </w:rPr>
              <w:t>PRINCIPAL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B5F0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>Fonctionnement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7D80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>797 700.91€</w:t>
            </w:r>
          </w:p>
        </w:tc>
      </w:tr>
      <w:tr w:rsidR="00915590" w:rsidRPr="00B516DD" w14:paraId="2B556CDD" w14:textId="77777777" w:rsidTr="00F72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953" w14:textId="77777777" w:rsidR="00915590" w:rsidRPr="00B516DD" w:rsidRDefault="00915590" w:rsidP="00F00394">
            <w:pPr>
              <w:spacing w:after="0" w:line="240" w:lineRule="auto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62D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>Investissement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D476" w14:textId="77777777" w:rsidR="00915590" w:rsidRPr="00B516DD" w:rsidRDefault="00915590" w:rsidP="00F00394">
            <w:pPr>
              <w:spacing w:after="0" w:line="240" w:lineRule="auto"/>
              <w:jc w:val="both"/>
            </w:pPr>
            <w:r>
              <w:t>771 335.42</w:t>
            </w:r>
            <w:r w:rsidRPr="00B516DD">
              <w:t>€</w:t>
            </w:r>
          </w:p>
        </w:tc>
      </w:tr>
      <w:tr w:rsidR="00915590" w:rsidRPr="00B516DD" w14:paraId="54E375B8" w14:textId="77777777" w:rsidTr="00F728D8"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465" w14:textId="77777777" w:rsidR="00915590" w:rsidRPr="00B516DD" w:rsidRDefault="00915590" w:rsidP="00F00394">
            <w:pPr>
              <w:spacing w:after="0" w:line="240" w:lineRule="auto"/>
              <w:jc w:val="both"/>
              <w:rPr>
                <w:b/>
              </w:rPr>
            </w:pPr>
            <w:r w:rsidRPr="00B516DD">
              <w:rPr>
                <w:b/>
              </w:rPr>
              <w:t>ASSAINISSEMENT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DC74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>Fonctionnement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3CF7" w14:textId="1264280C" w:rsidR="00915590" w:rsidRPr="00B516DD" w:rsidRDefault="00F728D8" w:rsidP="00F00394">
            <w:pPr>
              <w:spacing w:after="0" w:line="240" w:lineRule="auto"/>
              <w:jc w:val="both"/>
            </w:pPr>
            <w:r>
              <w:t>32 281.99</w:t>
            </w:r>
            <w:r w:rsidR="00915590" w:rsidRPr="00B516DD">
              <w:t>€</w:t>
            </w:r>
          </w:p>
        </w:tc>
      </w:tr>
      <w:tr w:rsidR="00915590" w:rsidRPr="00B516DD" w14:paraId="7CB4BC8D" w14:textId="77777777" w:rsidTr="00F72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F135" w14:textId="77777777" w:rsidR="00915590" w:rsidRPr="00B516DD" w:rsidRDefault="00915590" w:rsidP="00F00394">
            <w:pPr>
              <w:spacing w:after="0" w:line="240" w:lineRule="auto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4C8E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 xml:space="preserve">Investissement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B64F" w14:textId="77777777" w:rsidR="00915590" w:rsidRPr="00B516DD" w:rsidRDefault="00915590" w:rsidP="00F00394">
            <w:pPr>
              <w:spacing w:after="0" w:line="240" w:lineRule="auto"/>
              <w:jc w:val="both"/>
            </w:pPr>
            <w:r w:rsidRPr="00B516DD">
              <w:t>69 867.66€</w:t>
            </w:r>
          </w:p>
        </w:tc>
      </w:tr>
    </w:tbl>
    <w:p w14:paraId="3CB274D8" w14:textId="77777777" w:rsidR="00915590" w:rsidRDefault="00915590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349A360" w14:textId="77777777" w:rsidR="005F796E" w:rsidRPr="003F709B" w:rsidRDefault="005F796E" w:rsidP="00F00394">
      <w:pPr>
        <w:spacing w:after="0" w:line="240" w:lineRule="auto"/>
        <w:rPr>
          <w:color w:val="FF0000"/>
          <w:sz w:val="24"/>
          <w:szCs w:val="24"/>
        </w:rPr>
      </w:pPr>
      <w:r w:rsidRPr="003F709B">
        <w:rPr>
          <w:color w:val="FF0000"/>
          <w:sz w:val="24"/>
          <w:szCs w:val="24"/>
        </w:rPr>
        <w:t>Pour : 13</w:t>
      </w:r>
      <w:r w:rsidRPr="003F709B">
        <w:rPr>
          <w:color w:val="FF0000"/>
          <w:sz w:val="24"/>
          <w:szCs w:val="24"/>
        </w:rPr>
        <w:tab/>
      </w:r>
      <w:r w:rsidRPr="003F709B">
        <w:rPr>
          <w:color w:val="FF0000"/>
          <w:sz w:val="24"/>
          <w:szCs w:val="24"/>
        </w:rPr>
        <w:tab/>
        <w:t>Contre : 0</w:t>
      </w:r>
      <w:r w:rsidRPr="003F709B">
        <w:rPr>
          <w:color w:val="FF0000"/>
          <w:sz w:val="24"/>
          <w:szCs w:val="24"/>
        </w:rPr>
        <w:tab/>
      </w:r>
      <w:r w:rsidRPr="003F709B">
        <w:rPr>
          <w:color w:val="FF0000"/>
          <w:sz w:val="24"/>
          <w:szCs w:val="24"/>
        </w:rPr>
        <w:tab/>
        <w:t>Abstention : 1</w:t>
      </w:r>
    </w:p>
    <w:p w14:paraId="5B0D5E95" w14:textId="77777777" w:rsidR="005F796E" w:rsidRDefault="005F796E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AF269A0" w14:textId="77777777" w:rsidR="005F796E" w:rsidRPr="00584A9D" w:rsidRDefault="006B6C05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584A9D">
        <w:rPr>
          <w:b/>
          <w:color w:val="000000" w:themeColor="text1"/>
          <w:sz w:val="24"/>
          <w:szCs w:val="24"/>
          <w:u w:val="single"/>
        </w:rPr>
        <w:t>8 : aide au voyage scolaire à Toulouse de l’école primaire de Châlus.</w:t>
      </w:r>
    </w:p>
    <w:p w14:paraId="7A08ADA5" w14:textId="77777777" w:rsidR="00F00394" w:rsidRDefault="00F00394" w:rsidP="00F00394">
      <w:pPr>
        <w:spacing w:after="0" w:line="240" w:lineRule="auto"/>
        <w:jc w:val="both"/>
      </w:pPr>
    </w:p>
    <w:p w14:paraId="30CADD64" w14:textId="39FA7CD1" w:rsidR="008916C5" w:rsidRDefault="008916C5" w:rsidP="00F00394">
      <w:pPr>
        <w:spacing w:after="0" w:line="240" w:lineRule="auto"/>
        <w:jc w:val="both"/>
      </w:pPr>
      <w:r>
        <w:t>L’école primaire de Châlus organise une classe découverte à Toulouse (Haute-Garonne) ayant pour thème « Espace et astronomie » du 30 mai au 2 juin 2023.</w:t>
      </w:r>
    </w:p>
    <w:p w14:paraId="59932ABA" w14:textId="77777777" w:rsidR="00F00394" w:rsidRDefault="00F00394" w:rsidP="00F00394">
      <w:pPr>
        <w:spacing w:after="0" w:line="240" w:lineRule="auto"/>
        <w:jc w:val="both"/>
      </w:pPr>
    </w:p>
    <w:p w14:paraId="719C1CFE" w14:textId="7DDB0260" w:rsidR="008916C5" w:rsidRDefault="008916C5" w:rsidP="00F00394">
      <w:pPr>
        <w:spacing w:after="0" w:line="240" w:lineRule="auto"/>
        <w:jc w:val="both"/>
      </w:pPr>
      <w:r>
        <w:t xml:space="preserve">Pour financer ce séjour de 46 élèves, Madame </w:t>
      </w:r>
      <w:proofErr w:type="spellStart"/>
      <w:r>
        <w:t>Licinia</w:t>
      </w:r>
      <w:proofErr w:type="spellEnd"/>
      <w:r>
        <w:t xml:space="preserve"> DUQUEROIX demande une participation des mairies de Châlus et Pageas afin de réduire le coût restant à la charge des familles.</w:t>
      </w:r>
    </w:p>
    <w:p w14:paraId="55F710CA" w14:textId="77777777" w:rsidR="00F00394" w:rsidRDefault="00F00394" w:rsidP="00F00394">
      <w:pPr>
        <w:spacing w:after="0" w:line="240" w:lineRule="auto"/>
        <w:jc w:val="both"/>
      </w:pPr>
    </w:p>
    <w:p w14:paraId="6686C5E1" w14:textId="024BEF3A" w:rsidR="008916C5" w:rsidRDefault="008916C5" w:rsidP="00F00394">
      <w:pPr>
        <w:spacing w:after="0" w:line="240" w:lineRule="auto"/>
        <w:jc w:val="both"/>
      </w:pPr>
      <w:r>
        <w:t>Dans son budget prévisionnel, elle a prévu une participation des deux communes pour la somme de 1 600€ et la participation de l’Amicale Laïque de 4 500€ soit 100€ par enfant.</w:t>
      </w:r>
    </w:p>
    <w:p w14:paraId="36252F61" w14:textId="77777777" w:rsidR="00F00394" w:rsidRDefault="00F00394" w:rsidP="00F00394">
      <w:pPr>
        <w:spacing w:after="0" w:line="240" w:lineRule="auto"/>
        <w:jc w:val="both"/>
      </w:pPr>
    </w:p>
    <w:p w14:paraId="624211FE" w14:textId="4B9775A1" w:rsidR="008916C5" w:rsidRDefault="008916C5" w:rsidP="00F00394">
      <w:pPr>
        <w:spacing w:after="0" w:line="240" w:lineRule="auto"/>
        <w:jc w:val="both"/>
      </w:pPr>
      <w:r>
        <w:t xml:space="preserve">Sans la participation des deux mairies, le coût par enfant reviendrait à 291€. </w:t>
      </w:r>
    </w:p>
    <w:p w14:paraId="0C8886B8" w14:textId="77777777" w:rsidR="00F00394" w:rsidRDefault="00F00394" w:rsidP="00F00394">
      <w:pPr>
        <w:spacing w:after="0" w:line="240" w:lineRule="auto"/>
        <w:jc w:val="both"/>
      </w:pPr>
    </w:p>
    <w:p w14:paraId="28031656" w14:textId="6CA50387" w:rsidR="008916C5" w:rsidRDefault="008916C5" w:rsidP="00F00394">
      <w:pPr>
        <w:spacing w:after="0" w:line="240" w:lineRule="auto"/>
        <w:jc w:val="both"/>
      </w:pPr>
      <w:r>
        <w:t xml:space="preserve">En 2022, nous leur avons versé la somme de 600€. La Mairie de Châlus donne </w:t>
      </w:r>
      <w:r w:rsidRPr="00B97EF6">
        <w:t>1 000€.</w:t>
      </w:r>
    </w:p>
    <w:p w14:paraId="11854536" w14:textId="77777777" w:rsidR="00F00394" w:rsidRDefault="00F00394" w:rsidP="00F00394">
      <w:pPr>
        <w:spacing w:after="0" w:line="240" w:lineRule="auto"/>
        <w:jc w:val="both"/>
      </w:pPr>
    </w:p>
    <w:p w14:paraId="197CAD13" w14:textId="40BCE323" w:rsidR="008916C5" w:rsidRDefault="008916C5" w:rsidP="00F00394">
      <w:pPr>
        <w:spacing w:after="0" w:line="240" w:lineRule="auto"/>
        <w:jc w:val="both"/>
      </w:pPr>
      <w:r>
        <w:t>Je vous propose, de verser 600€ pour ce voyage à l’association de l’Amicale Laïque du RPI Châlus-Pageas. Avec cette aide le cout serait de 161€ par enfant.</w:t>
      </w:r>
    </w:p>
    <w:p w14:paraId="29628A3C" w14:textId="77777777" w:rsidR="00F00394" w:rsidRDefault="00F00394" w:rsidP="00F00394">
      <w:pPr>
        <w:spacing w:after="0" w:line="240" w:lineRule="auto"/>
        <w:jc w:val="both"/>
      </w:pPr>
    </w:p>
    <w:p w14:paraId="5F085E7C" w14:textId="3262432F" w:rsidR="008916C5" w:rsidRPr="005F796E" w:rsidRDefault="008916C5" w:rsidP="00F00394">
      <w:pPr>
        <w:spacing w:after="0" w:line="240" w:lineRule="auto"/>
        <w:rPr>
          <w:color w:val="FF0000"/>
          <w:sz w:val="24"/>
          <w:szCs w:val="24"/>
        </w:rPr>
      </w:pPr>
      <w:r w:rsidRPr="005F796E">
        <w:rPr>
          <w:color w:val="FF0000"/>
          <w:sz w:val="24"/>
          <w:szCs w:val="24"/>
        </w:rPr>
        <w:t xml:space="preserve">Pour : </w:t>
      </w:r>
      <w:r w:rsidRPr="005F796E">
        <w:rPr>
          <w:color w:val="FF0000"/>
          <w:sz w:val="24"/>
          <w:szCs w:val="24"/>
        </w:rPr>
        <w:tab/>
        <w:t>1</w:t>
      </w:r>
      <w:r w:rsidR="0096472A">
        <w:rPr>
          <w:color w:val="FF0000"/>
          <w:sz w:val="24"/>
          <w:szCs w:val="24"/>
        </w:rPr>
        <w:t>4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>Contre : 0</w:t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</w:r>
      <w:r w:rsidRPr="005F796E">
        <w:rPr>
          <w:color w:val="FF0000"/>
          <w:sz w:val="24"/>
          <w:szCs w:val="24"/>
        </w:rPr>
        <w:tab/>
        <w:t xml:space="preserve">Abstention : </w:t>
      </w:r>
      <w:r w:rsidR="0096472A">
        <w:rPr>
          <w:color w:val="FF0000"/>
          <w:sz w:val="24"/>
          <w:szCs w:val="24"/>
        </w:rPr>
        <w:t>0</w:t>
      </w:r>
    </w:p>
    <w:p w14:paraId="5F1D97CE" w14:textId="77777777" w:rsidR="008916C5" w:rsidRDefault="008916C5" w:rsidP="00F00394">
      <w:pPr>
        <w:spacing w:after="0" w:line="240" w:lineRule="auto"/>
        <w:jc w:val="both"/>
      </w:pPr>
    </w:p>
    <w:p w14:paraId="2C112BD7" w14:textId="77777777" w:rsidR="006B6C05" w:rsidRPr="00AE5BFD" w:rsidRDefault="006B6C05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AE5BFD">
        <w:rPr>
          <w:b/>
          <w:color w:val="000000" w:themeColor="text1"/>
          <w:sz w:val="24"/>
          <w:szCs w:val="24"/>
          <w:u w:val="single"/>
        </w:rPr>
        <w:t>9 : demande de subventions pour les travaux de remplacement des luminaires.</w:t>
      </w:r>
    </w:p>
    <w:p w14:paraId="29CBB3F1" w14:textId="77777777" w:rsidR="008916C5" w:rsidRDefault="008916C5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6C3006B" w14:textId="445DF571" w:rsidR="006B6C05" w:rsidRDefault="00F13751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SEH</w:t>
      </w:r>
      <w:r w:rsidR="003F709B">
        <w:rPr>
          <w:color w:val="000000" w:themeColor="text1"/>
          <w:sz w:val="24"/>
          <w:szCs w:val="24"/>
        </w:rPr>
        <w:t>V a fait parvenir à la commune</w:t>
      </w:r>
      <w:r>
        <w:rPr>
          <w:color w:val="000000" w:themeColor="text1"/>
          <w:sz w:val="24"/>
          <w:szCs w:val="24"/>
        </w:rPr>
        <w:t xml:space="preserve"> un devis de remplacement des lampes à sodium par des </w:t>
      </w:r>
      <w:proofErr w:type="spellStart"/>
      <w:r>
        <w:rPr>
          <w:color w:val="000000" w:themeColor="text1"/>
          <w:sz w:val="24"/>
          <w:szCs w:val="24"/>
        </w:rPr>
        <w:t>Leds</w:t>
      </w:r>
      <w:proofErr w:type="spellEnd"/>
      <w:r>
        <w:rPr>
          <w:color w:val="000000" w:themeColor="text1"/>
          <w:sz w:val="24"/>
          <w:szCs w:val="24"/>
        </w:rPr>
        <w:t>, pour l’éclairage du bourg et du lotissement.</w:t>
      </w:r>
    </w:p>
    <w:p w14:paraId="639DBB21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1F3B083" w14:textId="3520BAFA" w:rsidR="003F709B" w:rsidRDefault="003F709B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Mr Chirol explique le projet et le financement au Conseil.</w:t>
      </w:r>
    </w:p>
    <w:p w14:paraId="43B1E86E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7CC7486F" w14:textId="1B2E951C" w:rsid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C26E1">
        <w:rPr>
          <w:bCs/>
          <w:iCs/>
          <w:sz w:val="24"/>
          <w:szCs w:val="24"/>
        </w:rPr>
        <w:t xml:space="preserve">Les ampoules actuelles consomment 116 watts/h, les LED consommeront seulement 36 watts/h. </w:t>
      </w:r>
    </w:p>
    <w:p w14:paraId="651B2225" w14:textId="77777777" w:rsidR="00F00394" w:rsidRPr="008C26E1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0432C909" w14:textId="5CF9D083" w:rsid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C26E1">
        <w:rPr>
          <w:bCs/>
          <w:iCs/>
          <w:sz w:val="24"/>
          <w:szCs w:val="24"/>
        </w:rPr>
        <w:t>Pour une durée d’éclairage de 4h30 par jour pendant 8 mois (de janvier à avril et de septembre à décembre) pour les 51 luminaires restants, cela permettrait une économie d’environ de 554€ par an.</w:t>
      </w:r>
    </w:p>
    <w:p w14:paraId="76C12115" w14:textId="77777777" w:rsidR="00F00394" w:rsidRPr="008C26E1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2B57084E" w14:textId="0465891E" w:rsid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C26E1">
        <w:rPr>
          <w:bCs/>
          <w:iCs/>
          <w:sz w:val="24"/>
          <w:szCs w:val="24"/>
        </w:rPr>
        <w:t>Le SEHV a fait parvenir un devis pour ces travaux d’un montant de 40 054.28€ HT soit 48 065.14€ TTC.</w:t>
      </w:r>
    </w:p>
    <w:p w14:paraId="4649F055" w14:textId="1D95BBB5" w:rsidR="00F00394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144EC588" w14:textId="2CFC9D6B" w:rsidR="00F00394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22FCF62" w14:textId="2F33E7AD" w:rsidR="00F00394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54BA219" w14:textId="71969982" w:rsidR="00F00394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398BF6F4" w14:textId="77777777" w:rsidR="00F00394" w:rsidRPr="008C26E1" w:rsidRDefault="00F00394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44E66E5B" w14:textId="77777777" w:rsidR="008C26E1" w:rsidRP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L</w:t>
      </w:r>
      <w:r w:rsidRPr="008C26E1">
        <w:rPr>
          <w:bCs/>
          <w:iCs/>
          <w:sz w:val="24"/>
          <w:szCs w:val="24"/>
        </w:rPr>
        <w:t>’opération pourrait s’équilibre</w:t>
      </w:r>
      <w:r>
        <w:rPr>
          <w:bCs/>
          <w:iCs/>
          <w:sz w:val="24"/>
          <w:szCs w:val="24"/>
        </w:rPr>
        <w:t>r</w:t>
      </w:r>
      <w:r w:rsidRPr="008C26E1">
        <w:rPr>
          <w:bCs/>
          <w:iCs/>
          <w:sz w:val="24"/>
          <w:szCs w:val="24"/>
        </w:rPr>
        <w:t xml:space="preserve"> comme suit :</w:t>
      </w:r>
    </w:p>
    <w:p w14:paraId="5724609D" w14:textId="77777777" w:rsidR="008C26E1" w:rsidRP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299B52C9" w14:textId="77777777" w:rsidR="008C26E1" w:rsidRPr="008C26E1" w:rsidRDefault="008C26E1" w:rsidP="00F0039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  <w:iCs/>
          <w:sz w:val="24"/>
          <w:szCs w:val="24"/>
        </w:rPr>
      </w:pPr>
      <w:r w:rsidRPr="008C26E1">
        <w:rPr>
          <w:bCs/>
          <w:iCs/>
          <w:sz w:val="24"/>
          <w:szCs w:val="24"/>
        </w:rPr>
        <w:t>SEHV : 45% de 40 054.28€ HT soit 18 025€</w:t>
      </w:r>
    </w:p>
    <w:p w14:paraId="5A7CB89E" w14:textId="225562B3" w:rsidR="008C26E1" w:rsidRDefault="008C26E1" w:rsidP="00F0039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  <w:iCs/>
          <w:sz w:val="24"/>
          <w:szCs w:val="24"/>
        </w:rPr>
      </w:pPr>
      <w:r w:rsidRPr="008C26E1">
        <w:rPr>
          <w:bCs/>
          <w:iCs/>
          <w:sz w:val="24"/>
          <w:szCs w:val="24"/>
        </w:rPr>
        <w:t>FONDS VERT : 35% de 40 054.28€ HT soit 14</w:t>
      </w:r>
      <w:r w:rsidR="00F00394">
        <w:rPr>
          <w:bCs/>
          <w:iCs/>
          <w:sz w:val="24"/>
          <w:szCs w:val="24"/>
        </w:rPr>
        <w:t> </w:t>
      </w:r>
      <w:r w:rsidRPr="008C26E1">
        <w:rPr>
          <w:bCs/>
          <w:iCs/>
          <w:sz w:val="24"/>
          <w:szCs w:val="24"/>
        </w:rPr>
        <w:t>018€</w:t>
      </w:r>
    </w:p>
    <w:p w14:paraId="40B8413F" w14:textId="77777777" w:rsidR="00F00394" w:rsidRPr="00F00394" w:rsidRDefault="00F00394" w:rsidP="00F00394">
      <w:pPr>
        <w:pStyle w:val="Paragraphedeliste"/>
        <w:spacing w:after="0" w:line="240" w:lineRule="auto"/>
        <w:jc w:val="both"/>
        <w:rPr>
          <w:bCs/>
          <w:iCs/>
          <w:sz w:val="24"/>
          <w:szCs w:val="24"/>
        </w:rPr>
      </w:pPr>
    </w:p>
    <w:p w14:paraId="7DC3606F" w14:textId="77777777" w:rsidR="008C26E1" w:rsidRP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Le </w:t>
      </w:r>
      <w:r w:rsidRPr="008C26E1">
        <w:rPr>
          <w:bCs/>
          <w:iCs/>
          <w:sz w:val="24"/>
          <w:szCs w:val="24"/>
        </w:rPr>
        <w:t xml:space="preserve">taux de subvention maximal au fonds vert de 80% sera demandé. En fonction l’aide de l’Etat, celle du SEHV diminuerait proportionnellement. </w:t>
      </w:r>
    </w:p>
    <w:p w14:paraId="4B5776C3" w14:textId="77777777" w:rsidR="008C26E1" w:rsidRPr="008C26E1" w:rsidRDefault="008C26E1" w:rsidP="00F00394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573FB2A" w14:textId="77777777" w:rsidR="008C26E1" w:rsidRPr="008C26E1" w:rsidRDefault="008C26E1" w:rsidP="00F00394">
      <w:pPr>
        <w:spacing w:after="0" w:line="240" w:lineRule="auto"/>
        <w:ind w:right="9"/>
        <w:jc w:val="both"/>
        <w:rPr>
          <w:sz w:val="24"/>
          <w:szCs w:val="24"/>
          <w:lang w:eastAsia="fr-FR"/>
        </w:rPr>
      </w:pPr>
      <w:r>
        <w:rPr>
          <w:sz w:val="24"/>
          <w:szCs w:val="24"/>
        </w:rPr>
        <w:t>Il est demandé</w:t>
      </w:r>
      <w:r w:rsidRPr="008C26E1">
        <w:rPr>
          <w:sz w:val="24"/>
          <w:szCs w:val="24"/>
        </w:rPr>
        <w:t xml:space="preserve"> :</w:t>
      </w:r>
    </w:p>
    <w:p w14:paraId="7D7782C6" w14:textId="77777777" w:rsidR="008C26E1" w:rsidRPr="008C26E1" w:rsidRDefault="008C26E1" w:rsidP="00F00394">
      <w:pPr>
        <w:pStyle w:val="Paragraphedeliste"/>
        <w:numPr>
          <w:ilvl w:val="0"/>
          <w:numId w:val="6"/>
        </w:numPr>
        <w:spacing w:after="0" w:line="240" w:lineRule="auto"/>
        <w:ind w:left="567" w:right="9"/>
        <w:jc w:val="both"/>
        <w:rPr>
          <w:sz w:val="24"/>
          <w:szCs w:val="24"/>
        </w:rPr>
      </w:pPr>
      <w:r w:rsidRPr="008C26E1">
        <w:rPr>
          <w:b/>
          <w:sz w:val="24"/>
          <w:szCs w:val="24"/>
        </w:rPr>
        <w:t>D’approuver</w:t>
      </w:r>
      <w:r w:rsidRPr="008C26E1">
        <w:rPr>
          <w:sz w:val="24"/>
          <w:szCs w:val="24"/>
        </w:rPr>
        <w:t xml:space="preserve"> le remplacement des 51 lanternes actuelles par des LED d’un montant de 40 054.28€ HT.</w:t>
      </w:r>
    </w:p>
    <w:p w14:paraId="6CE0E455" w14:textId="77777777" w:rsidR="008C26E1" w:rsidRPr="008C26E1" w:rsidRDefault="008C26E1" w:rsidP="00F00394">
      <w:pPr>
        <w:pStyle w:val="Paragraphedeliste"/>
        <w:numPr>
          <w:ilvl w:val="0"/>
          <w:numId w:val="6"/>
        </w:numPr>
        <w:spacing w:after="0" w:line="240" w:lineRule="auto"/>
        <w:ind w:left="567" w:right="9"/>
        <w:jc w:val="both"/>
        <w:rPr>
          <w:sz w:val="24"/>
          <w:szCs w:val="24"/>
        </w:rPr>
      </w:pPr>
      <w:r w:rsidRPr="008C26E1">
        <w:rPr>
          <w:b/>
          <w:sz w:val="24"/>
          <w:szCs w:val="24"/>
        </w:rPr>
        <w:t>De solliciter</w:t>
      </w:r>
      <w:r w:rsidRPr="008C26E1">
        <w:rPr>
          <w:sz w:val="24"/>
          <w:szCs w:val="24"/>
        </w:rPr>
        <w:t xml:space="preserve"> auprès de l’Etat (FONDS VERT) et du SEHV, une subvention aussi élevée que possible pour les travaux cités ci-dessus et de rechercher toutes les aides possibles.   </w:t>
      </w:r>
    </w:p>
    <w:p w14:paraId="0AA47B35" w14:textId="77777777" w:rsidR="008C26E1" w:rsidRDefault="008C26E1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63174A23" w14:textId="77777777" w:rsidR="00FE7E92" w:rsidRDefault="00FE7E9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Conseil s’étonne de devoir voter une demande</w:t>
      </w:r>
      <w:r w:rsidR="00ED7560">
        <w:rPr>
          <w:color w:val="000000" w:themeColor="text1"/>
          <w:sz w:val="24"/>
          <w:szCs w:val="24"/>
        </w:rPr>
        <w:t xml:space="preserve"> d’approbation de remplacement des lanternes, ainsi qu’une demande</w:t>
      </w:r>
      <w:r>
        <w:rPr>
          <w:color w:val="000000" w:themeColor="text1"/>
          <w:sz w:val="24"/>
          <w:szCs w:val="24"/>
        </w:rPr>
        <w:t xml:space="preserve"> de subvention alors que ce projet n’avait jamais été évoqué, pas même en commission travaux.</w:t>
      </w:r>
    </w:p>
    <w:p w14:paraId="0F840F2A" w14:textId="77777777" w:rsidR="00ED7560" w:rsidRDefault="00ED7560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584667B1" w14:textId="77ABEE04" w:rsidR="00FE7E92" w:rsidRDefault="00FE7E92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Sébastien Passelergue suggère d’attendre un peu car lors du précédent conseil municipal, de nouvelles plages horaires d’éclairage du bourg et du lotissement ont été décidées afin d’</w:t>
      </w:r>
      <w:r w:rsidR="00ED7560">
        <w:rPr>
          <w:color w:val="000000" w:themeColor="text1"/>
          <w:sz w:val="24"/>
          <w:szCs w:val="24"/>
        </w:rPr>
        <w:t>économiser d’avantage l’énergie, et la suppression des lampadaires dans les différents villages est faite depuis peu.</w:t>
      </w:r>
    </w:p>
    <w:p w14:paraId="19D71162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004DC4D" w14:textId="77777777" w:rsidR="00246CDB" w:rsidRDefault="00F13751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 plus, le reste à charge</w:t>
      </w:r>
      <w:r w:rsidR="00ED7560">
        <w:rPr>
          <w:color w:val="000000" w:themeColor="text1"/>
          <w:sz w:val="24"/>
          <w:szCs w:val="24"/>
        </w:rPr>
        <w:t xml:space="preserve"> (environ 8000€)</w:t>
      </w:r>
      <w:r>
        <w:rPr>
          <w:color w:val="000000" w:themeColor="text1"/>
          <w:sz w:val="24"/>
          <w:szCs w:val="24"/>
        </w:rPr>
        <w:t xml:space="preserve"> pour la commune reste une somme importante qui, compte tenu des projets en cours et à venir, n’est pas la priorité d’investissement.</w:t>
      </w:r>
    </w:p>
    <w:p w14:paraId="75843822" w14:textId="6AC28EE0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 efforts importants ont déjà été faits sur la commune pour réduire la pollution lumineuse et les dépenses énergétiques.</w:t>
      </w:r>
    </w:p>
    <w:p w14:paraId="44F02302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6A5919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est proposé de mener une réflexion en commission</w:t>
      </w:r>
      <w:r w:rsidR="003F709B">
        <w:rPr>
          <w:color w:val="000000" w:themeColor="text1"/>
          <w:sz w:val="24"/>
          <w:szCs w:val="24"/>
        </w:rPr>
        <w:t xml:space="preserve"> mixte (travaux et environnement)</w:t>
      </w:r>
      <w:r>
        <w:rPr>
          <w:color w:val="000000" w:themeColor="text1"/>
          <w:sz w:val="24"/>
          <w:szCs w:val="24"/>
        </w:rPr>
        <w:t xml:space="preserve"> pour éventuellement mener plus tard une action </w:t>
      </w:r>
      <w:r w:rsidR="00290434">
        <w:rPr>
          <w:color w:val="000000" w:themeColor="text1"/>
          <w:sz w:val="24"/>
          <w:szCs w:val="24"/>
        </w:rPr>
        <w:t>pér</w:t>
      </w:r>
      <w:r w:rsidR="003F709B">
        <w:rPr>
          <w:color w:val="000000" w:themeColor="text1"/>
          <w:sz w:val="24"/>
          <w:szCs w:val="24"/>
        </w:rPr>
        <w:t>enne.</w:t>
      </w:r>
    </w:p>
    <w:p w14:paraId="46E911E3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76600A67" w14:textId="13968520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 du Conseil</w:t>
      </w:r>
      <w:r w:rsidR="003F70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</w:t>
      </w:r>
    </w:p>
    <w:p w14:paraId="107DD905" w14:textId="77777777" w:rsidR="00F00394" w:rsidRDefault="00F0039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09E6170" w14:textId="4B7BD253" w:rsidR="006D0164" w:rsidRDefault="00916788" w:rsidP="00F00394">
      <w:pPr>
        <w:spacing w:after="0" w:line="240" w:lineRule="auto"/>
        <w:rPr>
          <w:color w:val="FF0000"/>
          <w:sz w:val="24"/>
          <w:szCs w:val="24"/>
        </w:rPr>
      </w:pPr>
      <w:r w:rsidRPr="00916788">
        <w:rPr>
          <w:color w:val="FF0000"/>
          <w:sz w:val="24"/>
          <w:szCs w:val="24"/>
        </w:rPr>
        <w:t>Pour : 1</w:t>
      </w:r>
      <w:r w:rsidRPr="00916788">
        <w:rPr>
          <w:color w:val="FF0000"/>
          <w:sz w:val="24"/>
          <w:szCs w:val="24"/>
        </w:rPr>
        <w:tab/>
      </w:r>
      <w:r w:rsidRPr="00916788">
        <w:rPr>
          <w:color w:val="FF0000"/>
          <w:sz w:val="24"/>
          <w:szCs w:val="24"/>
        </w:rPr>
        <w:tab/>
        <w:t>Contre : 12</w:t>
      </w:r>
      <w:r w:rsidRPr="00916788">
        <w:rPr>
          <w:color w:val="FF0000"/>
          <w:sz w:val="24"/>
          <w:szCs w:val="24"/>
        </w:rPr>
        <w:tab/>
      </w:r>
      <w:r w:rsidRPr="00916788">
        <w:rPr>
          <w:color w:val="FF0000"/>
          <w:sz w:val="24"/>
          <w:szCs w:val="24"/>
        </w:rPr>
        <w:tab/>
        <w:t>Abstention : 1</w:t>
      </w:r>
    </w:p>
    <w:p w14:paraId="6840A8BF" w14:textId="46FB57BA" w:rsidR="00F00394" w:rsidRDefault="00F00394" w:rsidP="00F00394">
      <w:pPr>
        <w:spacing w:after="0" w:line="240" w:lineRule="auto"/>
        <w:rPr>
          <w:color w:val="FF0000"/>
          <w:sz w:val="24"/>
          <w:szCs w:val="24"/>
        </w:rPr>
      </w:pPr>
    </w:p>
    <w:p w14:paraId="33615C47" w14:textId="391DE43D" w:rsidR="00F00394" w:rsidRDefault="00F00394" w:rsidP="00F00394">
      <w:pPr>
        <w:spacing w:after="0" w:line="240" w:lineRule="auto"/>
        <w:rPr>
          <w:color w:val="FF0000"/>
          <w:sz w:val="24"/>
          <w:szCs w:val="24"/>
        </w:rPr>
      </w:pPr>
    </w:p>
    <w:p w14:paraId="4AC9C6D6" w14:textId="77777777" w:rsidR="00F00394" w:rsidRPr="00F728D8" w:rsidRDefault="00F00394" w:rsidP="00F00394">
      <w:pPr>
        <w:spacing w:after="0" w:line="240" w:lineRule="auto"/>
        <w:rPr>
          <w:color w:val="FF0000"/>
          <w:sz w:val="24"/>
          <w:szCs w:val="24"/>
        </w:rPr>
      </w:pPr>
    </w:p>
    <w:p w14:paraId="570CA6E1" w14:textId="77777777" w:rsidR="00916788" w:rsidRPr="00C71D2B" w:rsidRDefault="00916788" w:rsidP="00F0039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71D2B">
        <w:rPr>
          <w:b/>
          <w:color w:val="000000" w:themeColor="text1"/>
          <w:sz w:val="24"/>
          <w:szCs w:val="24"/>
          <w:u w:val="single"/>
        </w:rPr>
        <w:t>Questions diverses :</w:t>
      </w:r>
    </w:p>
    <w:p w14:paraId="1B6AF17D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70BF0EFD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Madame le Maire annonce au Conseil que les travaux dans le bourg avancent bien et qu’ils devraient se terminer plus tôt que prévu, courant avril.</w:t>
      </w:r>
    </w:p>
    <w:p w14:paraId="6CAF0428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113F634D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Les travaux d’isolation des planchers de l’école vont débuter mi-avril.</w:t>
      </w:r>
    </w:p>
    <w:p w14:paraId="47D142AF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41F818E1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L’appartement communal vacant a trouvé un nouveau locataire.</w:t>
      </w:r>
    </w:p>
    <w:p w14:paraId="65DF3964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3FA9A05F" w14:textId="77777777" w:rsidR="00916788" w:rsidRDefault="0091678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Le Festival de la Culture au Grand Jour</w:t>
      </w:r>
      <w:r w:rsidR="007717D8">
        <w:rPr>
          <w:color w:val="000000" w:themeColor="text1"/>
          <w:sz w:val="24"/>
          <w:szCs w:val="24"/>
        </w:rPr>
        <w:t xml:space="preserve"> fait une étape à Pageas et propose un concert de jazz dans la salle des fêtes le mercredi 5 avril à 20h30, avec le groupe </w:t>
      </w:r>
      <w:proofErr w:type="spellStart"/>
      <w:r w:rsidR="007717D8">
        <w:rPr>
          <w:color w:val="000000" w:themeColor="text1"/>
          <w:sz w:val="24"/>
          <w:szCs w:val="24"/>
        </w:rPr>
        <w:t>Odl</w:t>
      </w:r>
      <w:proofErr w:type="spellEnd"/>
      <w:r w:rsidR="007717D8">
        <w:rPr>
          <w:color w:val="000000" w:themeColor="text1"/>
          <w:sz w:val="24"/>
          <w:szCs w:val="24"/>
        </w:rPr>
        <w:t xml:space="preserve"> E. Band « </w:t>
      </w:r>
      <w:proofErr w:type="spellStart"/>
      <w:r w:rsidR="007717D8">
        <w:rPr>
          <w:color w:val="000000" w:themeColor="text1"/>
          <w:sz w:val="24"/>
          <w:szCs w:val="24"/>
        </w:rPr>
        <w:t>Ornida</w:t>
      </w:r>
      <w:proofErr w:type="spellEnd"/>
      <w:r w:rsidR="007717D8">
        <w:rPr>
          <w:color w:val="000000" w:themeColor="text1"/>
          <w:sz w:val="24"/>
          <w:szCs w:val="24"/>
        </w:rPr>
        <w:t xml:space="preserve"> dal </w:t>
      </w:r>
      <w:proofErr w:type="spellStart"/>
      <w:r w:rsidR="007717D8">
        <w:rPr>
          <w:color w:val="000000" w:themeColor="text1"/>
          <w:sz w:val="24"/>
          <w:szCs w:val="24"/>
        </w:rPr>
        <w:t>Lado</w:t>
      </w:r>
      <w:proofErr w:type="spellEnd"/>
      <w:r w:rsidR="007717D8">
        <w:rPr>
          <w:color w:val="000000" w:themeColor="text1"/>
          <w:sz w:val="24"/>
          <w:szCs w:val="24"/>
        </w:rPr>
        <w:t> ».</w:t>
      </w:r>
      <w:r w:rsidR="00582BAA">
        <w:rPr>
          <w:color w:val="000000" w:themeColor="text1"/>
          <w:sz w:val="24"/>
          <w:szCs w:val="24"/>
        </w:rPr>
        <w:t xml:space="preserve"> Nous tenons à remercier Mr Le Président du Conseil Départemental.</w:t>
      </w:r>
    </w:p>
    <w:p w14:paraId="697A3DB1" w14:textId="77777777" w:rsidR="007717D8" w:rsidRDefault="007717D8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119D9FB2" w14:textId="77777777" w:rsidR="007717D8" w:rsidRDefault="007717D8" w:rsidP="00F0039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Fin de séance à 20h.</w:t>
      </w:r>
    </w:p>
    <w:p w14:paraId="670434D2" w14:textId="77777777" w:rsidR="006D0164" w:rsidRDefault="006D016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D5DDB03" w14:textId="39DDCEF1" w:rsidR="00E41CBE" w:rsidRDefault="00E41CBE" w:rsidP="00F00394">
      <w:pPr>
        <w:pStyle w:val="Sansinterligne"/>
        <w:jc w:val="both"/>
        <w:rPr>
          <w:bCs/>
          <w:w w:val="101"/>
          <w:sz w:val="24"/>
          <w:szCs w:val="24"/>
        </w:rPr>
      </w:pPr>
      <w:r w:rsidRPr="00E41CBE">
        <w:rPr>
          <w:bCs/>
          <w:noProof/>
          <w:w w:val="10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1F9B16" wp14:editId="0AC24917">
                <wp:simplePos x="0" y="0"/>
                <wp:positionH relativeFrom="column">
                  <wp:posOffset>3386455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F444" w14:textId="22C3A764" w:rsidR="00E41CBE" w:rsidRDefault="00E41CBE" w:rsidP="00E41C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1CBE">
                              <w:rPr>
                                <w:sz w:val="24"/>
                                <w:szCs w:val="24"/>
                              </w:rPr>
                              <w:t>Le secrétaire de séance,</w:t>
                            </w:r>
                          </w:p>
                          <w:p w14:paraId="46F966B8" w14:textId="77777777" w:rsidR="00F00394" w:rsidRPr="00E41CBE" w:rsidRDefault="00F00394" w:rsidP="00E41C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C4C5D9" w14:textId="78292F37" w:rsidR="00E41CBE" w:rsidRPr="00E41CBE" w:rsidRDefault="00E41CBE" w:rsidP="00E41C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1CBE">
                              <w:rPr>
                                <w:sz w:val="24"/>
                                <w:szCs w:val="24"/>
                              </w:rPr>
                              <w:t>Sébastien PASSELERGUE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F9B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6.65pt;margin-top: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Lrbw+3dAAAACQEAAA8AAAAAAAAA&#10;AAAAAAAAWAQAAGRycy9kb3ducmV2LnhtbFBLBQYAAAAABAAEAPMAAABiBQAAAAA=&#10;" filled="f" stroked="f">
                <v:textbox style="mso-fit-shape-to-text:t">
                  <w:txbxContent>
                    <w:p w14:paraId="59C1F444" w14:textId="22C3A764" w:rsidR="00E41CBE" w:rsidRDefault="00E41CBE" w:rsidP="00E41C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1CBE">
                        <w:rPr>
                          <w:sz w:val="24"/>
                          <w:szCs w:val="24"/>
                        </w:rPr>
                        <w:t>Le secrétaire de séance,</w:t>
                      </w:r>
                    </w:p>
                    <w:p w14:paraId="46F966B8" w14:textId="77777777" w:rsidR="00F00394" w:rsidRPr="00E41CBE" w:rsidRDefault="00F00394" w:rsidP="00E41C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0C4C5D9" w14:textId="78292F37" w:rsidR="00E41CBE" w:rsidRPr="00E41CBE" w:rsidRDefault="00E41CBE" w:rsidP="00E41C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1CBE">
                        <w:rPr>
                          <w:sz w:val="24"/>
                          <w:szCs w:val="24"/>
                        </w:rPr>
                        <w:t>Sébastien PASSELERGUE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CBE">
        <w:rPr>
          <w:bCs/>
          <w:w w:val="101"/>
          <w:sz w:val="24"/>
          <w:szCs w:val="24"/>
        </w:rPr>
        <w:t>Le Maire,</w:t>
      </w:r>
    </w:p>
    <w:p w14:paraId="0D58CD2B" w14:textId="77777777" w:rsidR="00F00394" w:rsidRPr="00E41CBE" w:rsidRDefault="00F00394" w:rsidP="00F00394">
      <w:pPr>
        <w:pStyle w:val="Sansinterligne"/>
        <w:jc w:val="both"/>
        <w:rPr>
          <w:bCs/>
          <w:w w:val="101"/>
          <w:sz w:val="24"/>
          <w:szCs w:val="24"/>
        </w:rPr>
      </w:pPr>
    </w:p>
    <w:p w14:paraId="64A7B6E0" w14:textId="77777777" w:rsidR="00E41CBE" w:rsidRPr="00E41CBE" w:rsidRDefault="00E41CBE" w:rsidP="00F00394">
      <w:pPr>
        <w:pStyle w:val="Sansinterligne"/>
        <w:jc w:val="both"/>
        <w:rPr>
          <w:rFonts w:cstheme="minorHAnsi"/>
          <w:bCs/>
          <w:iCs/>
          <w:color w:val="2F2F2F"/>
          <w:w w:val="101"/>
          <w:sz w:val="24"/>
          <w:szCs w:val="24"/>
        </w:rPr>
      </w:pPr>
      <w:r w:rsidRPr="00E41CBE">
        <w:rPr>
          <w:bCs/>
          <w:w w:val="101"/>
          <w:sz w:val="24"/>
          <w:szCs w:val="24"/>
        </w:rPr>
        <w:t>Bernadette LACOTE</w:t>
      </w:r>
    </w:p>
    <w:p w14:paraId="276B4F3B" w14:textId="77777777" w:rsidR="006D0164" w:rsidRDefault="006D0164" w:rsidP="00F00394">
      <w:pPr>
        <w:spacing w:after="0" w:line="240" w:lineRule="auto"/>
        <w:rPr>
          <w:color w:val="000000" w:themeColor="text1"/>
          <w:sz w:val="24"/>
          <w:szCs w:val="24"/>
        </w:rPr>
      </w:pPr>
    </w:p>
    <w:p w14:paraId="0ABC9B42" w14:textId="77777777" w:rsidR="00F25460" w:rsidRPr="005A07FE" w:rsidRDefault="00F25460" w:rsidP="00F00394">
      <w:pPr>
        <w:spacing w:after="0" w:line="240" w:lineRule="auto"/>
        <w:rPr>
          <w:sz w:val="24"/>
          <w:szCs w:val="24"/>
        </w:rPr>
      </w:pPr>
    </w:p>
    <w:sectPr w:rsidR="00F25460" w:rsidRPr="005A07FE" w:rsidSect="008916C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599"/>
    <w:multiLevelType w:val="hybridMultilevel"/>
    <w:tmpl w:val="6534D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986"/>
    <w:multiLevelType w:val="hybridMultilevel"/>
    <w:tmpl w:val="96942FD6"/>
    <w:lvl w:ilvl="0" w:tplc="18F6FA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30FEA"/>
    <w:multiLevelType w:val="hybridMultilevel"/>
    <w:tmpl w:val="8B2CA434"/>
    <w:lvl w:ilvl="0" w:tplc="E064DF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67F3"/>
    <w:multiLevelType w:val="hybridMultilevel"/>
    <w:tmpl w:val="48DA1F2A"/>
    <w:lvl w:ilvl="0" w:tplc="32D21C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3D8A"/>
    <w:multiLevelType w:val="hybridMultilevel"/>
    <w:tmpl w:val="A28A2F46"/>
    <w:lvl w:ilvl="0" w:tplc="A3C8C3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596F"/>
    <w:multiLevelType w:val="hybridMultilevel"/>
    <w:tmpl w:val="82C8A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70446"/>
    <w:multiLevelType w:val="hybridMultilevel"/>
    <w:tmpl w:val="F2B81706"/>
    <w:lvl w:ilvl="0" w:tplc="75A25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205495">
    <w:abstractNumId w:val="2"/>
  </w:num>
  <w:num w:numId="2" w16cid:durableId="73168040">
    <w:abstractNumId w:val="3"/>
  </w:num>
  <w:num w:numId="3" w16cid:durableId="1072125058">
    <w:abstractNumId w:val="4"/>
  </w:num>
  <w:num w:numId="4" w16cid:durableId="2010710800">
    <w:abstractNumId w:val="6"/>
  </w:num>
  <w:num w:numId="5" w16cid:durableId="560481509">
    <w:abstractNumId w:val="5"/>
  </w:num>
  <w:num w:numId="6" w16cid:durableId="5914027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75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FE"/>
    <w:rsid w:val="0008279D"/>
    <w:rsid w:val="0009439E"/>
    <w:rsid w:val="00246CDB"/>
    <w:rsid w:val="00290434"/>
    <w:rsid w:val="002A4EBB"/>
    <w:rsid w:val="00360A19"/>
    <w:rsid w:val="003F709B"/>
    <w:rsid w:val="00447220"/>
    <w:rsid w:val="004E19FF"/>
    <w:rsid w:val="00582BAA"/>
    <w:rsid w:val="00584A9D"/>
    <w:rsid w:val="005A07FE"/>
    <w:rsid w:val="005F796E"/>
    <w:rsid w:val="006436D9"/>
    <w:rsid w:val="00663198"/>
    <w:rsid w:val="006B6C05"/>
    <w:rsid w:val="006D0164"/>
    <w:rsid w:val="00731C13"/>
    <w:rsid w:val="007717D8"/>
    <w:rsid w:val="007A4BCB"/>
    <w:rsid w:val="008916C5"/>
    <w:rsid w:val="008A53CC"/>
    <w:rsid w:val="008A671C"/>
    <w:rsid w:val="008C26E1"/>
    <w:rsid w:val="00915590"/>
    <w:rsid w:val="00916788"/>
    <w:rsid w:val="0096472A"/>
    <w:rsid w:val="00971652"/>
    <w:rsid w:val="00A7342A"/>
    <w:rsid w:val="00AD4656"/>
    <w:rsid w:val="00AD65B1"/>
    <w:rsid w:val="00AE5BFD"/>
    <w:rsid w:val="00B378EC"/>
    <w:rsid w:val="00BC5FD3"/>
    <w:rsid w:val="00BD7516"/>
    <w:rsid w:val="00BE1062"/>
    <w:rsid w:val="00C15AA8"/>
    <w:rsid w:val="00C71D2B"/>
    <w:rsid w:val="00C810A5"/>
    <w:rsid w:val="00E22934"/>
    <w:rsid w:val="00E41CBE"/>
    <w:rsid w:val="00ED7560"/>
    <w:rsid w:val="00F00394"/>
    <w:rsid w:val="00F13751"/>
    <w:rsid w:val="00F25460"/>
    <w:rsid w:val="00F728D8"/>
    <w:rsid w:val="00FE7E9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637"/>
  <w15:chartTrackingRefBased/>
  <w15:docId w15:val="{E11884BB-CB90-4319-B894-E0106C8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CDB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915590"/>
    <w:pPr>
      <w:spacing w:after="120" w:line="240" w:lineRule="auto"/>
      <w:ind w:left="283"/>
      <w:jc w:val="center"/>
    </w:pPr>
    <w:rPr>
      <w:rFonts w:ascii="Arial" w:eastAsia="Times New Roman" w:hAnsi="Arial" w:cs="Times New Roman"/>
      <w:sz w:val="1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15590"/>
    <w:rPr>
      <w:rFonts w:ascii="Arial" w:eastAsia="Times New Roman" w:hAnsi="Arial" w:cs="Times New Roman"/>
      <w:sz w:val="18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1559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1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41CBE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1956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Télévisions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PASSELERGUE Sebastien</dc:creator>
  <cp:keywords/>
  <dc:description/>
  <cp:lastModifiedBy>Denis</cp:lastModifiedBy>
  <cp:revision>6</cp:revision>
  <dcterms:created xsi:type="dcterms:W3CDTF">2023-04-12T11:43:00Z</dcterms:created>
  <dcterms:modified xsi:type="dcterms:W3CDTF">2023-04-17T08:51:00Z</dcterms:modified>
</cp:coreProperties>
</file>